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FC1" w:rsidRDefault="00E27FC1" w:rsidP="00BE51E2">
      <w:pPr>
        <w:tabs>
          <w:tab w:val="left" w:pos="8460"/>
        </w:tabs>
        <w:spacing w:after="120"/>
        <w:jc w:val="both"/>
        <w:rPr>
          <w:rFonts w:asciiTheme="majorBidi" w:hAnsiTheme="majorBidi" w:cstheme="majorBidi"/>
        </w:rPr>
      </w:pPr>
    </w:p>
    <w:p w:rsidR="00E27FC1" w:rsidRPr="00E27FC1" w:rsidRDefault="00E27FC1" w:rsidP="00BE51E2">
      <w:pPr>
        <w:tabs>
          <w:tab w:val="left" w:pos="8460"/>
        </w:tabs>
        <w:spacing w:after="120"/>
        <w:jc w:val="both"/>
        <w:rPr>
          <w:rFonts w:asciiTheme="majorBidi" w:hAnsiTheme="majorBidi" w:cstheme="majorBidi"/>
        </w:rPr>
      </w:pPr>
      <w:r w:rsidRPr="00E27FC1">
        <w:rPr>
          <w:rFonts w:asciiTheme="majorBidi" w:hAnsiTheme="majorBidi" w:cstheme="majorBidi"/>
          <w:b/>
          <w:bCs/>
        </w:rPr>
        <w:t>Sujet :</w:t>
      </w:r>
      <w:r w:rsidRPr="00E27FC1">
        <w:rPr>
          <w:rFonts w:asciiTheme="majorBidi" w:hAnsiTheme="majorBidi" w:cstheme="majorBidi"/>
        </w:rPr>
        <w:t xml:space="preserve"> « </w:t>
      </w:r>
      <w:r w:rsidRPr="00E27FC1">
        <w:rPr>
          <w:rFonts w:asciiTheme="majorBidi" w:hAnsiTheme="majorBidi" w:cstheme="majorBidi"/>
          <w:bCs/>
        </w:rPr>
        <w:t xml:space="preserve">Lutter contre l’analphabétisme et encourager un minimum d’éducation pour les Jeunes dans les pays sous-développés </w:t>
      </w:r>
      <w:r w:rsidRPr="00E27FC1">
        <w:rPr>
          <w:rFonts w:asciiTheme="majorBidi" w:hAnsiTheme="majorBidi" w:cstheme="majorBidi"/>
        </w:rPr>
        <w:t>»</w:t>
      </w:r>
    </w:p>
    <w:p w:rsidR="00E27FC1" w:rsidRPr="00E27FC1" w:rsidRDefault="00E27FC1" w:rsidP="00BE51E2">
      <w:pPr>
        <w:tabs>
          <w:tab w:val="left" w:pos="8460"/>
        </w:tabs>
        <w:spacing w:after="120"/>
        <w:jc w:val="both"/>
        <w:rPr>
          <w:rFonts w:asciiTheme="majorBidi" w:hAnsiTheme="majorBidi" w:cstheme="majorBidi"/>
          <w:bCs/>
        </w:rPr>
      </w:pPr>
      <w:r w:rsidRPr="00E27FC1">
        <w:rPr>
          <w:rFonts w:asciiTheme="majorBidi" w:hAnsiTheme="majorBidi" w:cstheme="majorBidi"/>
          <w:b/>
        </w:rPr>
        <w:t>Comité</w:t>
      </w:r>
      <w:r w:rsidRPr="00E27FC1">
        <w:rPr>
          <w:rFonts w:asciiTheme="majorBidi" w:hAnsiTheme="majorBidi" w:cstheme="majorBidi"/>
          <w:b/>
        </w:rPr>
        <w:t xml:space="preserve"> :</w:t>
      </w:r>
      <w:r w:rsidRPr="00E27FC1">
        <w:rPr>
          <w:rFonts w:asciiTheme="majorBidi" w:hAnsiTheme="majorBidi" w:cstheme="majorBidi"/>
        </w:rPr>
        <w:t xml:space="preserve"> Conseil des droits de l’Homme</w:t>
      </w:r>
    </w:p>
    <w:p w:rsidR="00E27FC1" w:rsidRPr="00E27FC1" w:rsidRDefault="00E27FC1" w:rsidP="00BE51E2">
      <w:pPr>
        <w:jc w:val="both"/>
        <w:rPr>
          <w:rFonts w:asciiTheme="majorBidi" w:hAnsiTheme="majorBidi" w:cstheme="majorBidi"/>
        </w:rPr>
      </w:pPr>
      <w:r w:rsidRPr="00E27FC1">
        <w:rPr>
          <w:rFonts w:asciiTheme="majorBidi" w:hAnsiTheme="majorBidi" w:cstheme="majorBidi"/>
          <w:b/>
          <w:bCs/>
        </w:rPr>
        <w:t>Parrainée par :</w:t>
      </w:r>
      <w:r w:rsidRPr="00E27FC1">
        <w:rPr>
          <w:rFonts w:asciiTheme="majorBidi" w:hAnsiTheme="majorBidi" w:cstheme="majorBidi"/>
        </w:rPr>
        <w:t xml:space="preserve"> Les Etats-Unis d’Amérique</w:t>
      </w:r>
    </w:p>
    <w:p w:rsidR="00E27FC1" w:rsidRPr="00E27FC1" w:rsidRDefault="00E27FC1" w:rsidP="00BE51E2">
      <w:pPr>
        <w:jc w:val="both"/>
        <w:rPr>
          <w:rFonts w:asciiTheme="majorBidi" w:hAnsiTheme="majorBidi" w:cstheme="majorBidi"/>
        </w:rPr>
      </w:pPr>
    </w:p>
    <w:p w:rsidR="00E27FC1" w:rsidRPr="00E27FC1" w:rsidRDefault="00E27FC1" w:rsidP="00BE51E2">
      <w:pPr>
        <w:jc w:val="both"/>
        <w:rPr>
          <w:rFonts w:asciiTheme="majorBidi" w:hAnsiTheme="majorBidi" w:cstheme="majorBidi"/>
        </w:rPr>
      </w:pPr>
      <w:r w:rsidRPr="00E27FC1">
        <w:rPr>
          <w:rFonts w:asciiTheme="majorBidi" w:hAnsiTheme="majorBidi" w:cstheme="majorBidi"/>
          <w:b/>
          <w:bCs/>
        </w:rPr>
        <w:t>Les signataires :</w:t>
      </w:r>
      <w:r w:rsidRPr="00E27FC1">
        <w:rPr>
          <w:rFonts w:asciiTheme="majorBidi" w:hAnsiTheme="majorBidi" w:cstheme="majorBidi"/>
        </w:rPr>
        <w:t xml:space="preserve"> La République de l’Afrique du Sud, la République Fédérale d’Allemagne, la République du Corée, la République Française, la République de l’Inde, l’Etat d’Israël, l’Etat du Japon, Malaisie, République fé</w:t>
      </w:r>
      <w:bookmarkStart w:id="0" w:name="_GoBack"/>
      <w:bookmarkEnd w:id="0"/>
      <w:r w:rsidRPr="00E27FC1">
        <w:rPr>
          <w:rFonts w:asciiTheme="majorBidi" w:hAnsiTheme="majorBidi" w:cstheme="majorBidi"/>
        </w:rPr>
        <w:t>dérale de Somalie</w:t>
      </w:r>
    </w:p>
    <w:p w:rsidR="00413E1E" w:rsidRPr="00E27FC1" w:rsidRDefault="00413E1E" w:rsidP="00BE51E2">
      <w:pPr>
        <w:jc w:val="both"/>
        <w:rPr>
          <w:rFonts w:asciiTheme="majorBidi" w:hAnsiTheme="majorBidi" w:cstheme="majorBidi"/>
        </w:rPr>
      </w:pPr>
    </w:p>
    <w:p w:rsidR="00413E1E" w:rsidRPr="00E27FC1" w:rsidRDefault="00413E1E" w:rsidP="00BE51E2">
      <w:pPr>
        <w:jc w:val="both"/>
        <w:rPr>
          <w:rFonts w:asciiTheme="majorBidi" w:hAnsiTheme="majorBidi" w:cstheme="majorBidi"/>
        </w:rPr>
      </w:pPr>
    </w:p>
    <w:p w:rsidR="00BE51E2" w:rsidRDefault="00BE51E2" w:rsidP="00BE51E2">
      <w:pPr>
        <w:spacing w:line="360" w:lineRule="auto"/>
        <w:jc w:val="both"/>
        <w:rPr>
          <w:rFonts w:asciiTheme="majorBidi" w:hAnsiTheme="majorBidi" w:cstheme="majorBidi"/>
        </w:rPr>
      </w:pPr>
    </w:p>
    <w:p w:rsidR="00833F7B" w:rsidRPr="00E27FC1" w:rsidRDefault="00833F7B" w:rsidP="00BE51E2">
      <w:pPr>
        <w:spacing w:line="360" w:lineRule="auto"/>
        <w:jc w:val="both"/>
        <w:rPr>
          <w:rFonts w:asciiTheme="majorBidi" w:hAnsiTheme="majorBidi" w:cstheme="majorBidi"/>
        </w:rPr>
      </w:pPr>
      <w:r w:rsidRPr="00E27FC1">
        <w:rPr>
          <w:rFonts w:asciiTheme="majorBidi" w:hAnsiTheme="majorBidi" w:cstheme="majorBidi"/>
        </w:rPr>
        <w:t xml:space="preserve">Le Conseil des droits de l'Homme, </w:t>
      </w:r>
    </w:p>
    <w:p w:rsidR="00833F7B" w:rsidRPr="00E27FC1" w:rsidRDefault="00833F7B" w:rsidP="00BE51E2">
      <w:pPr>
        <w:spacing w:line="360" w:lineRule="auto"/>
        <w:jc w:val="both"/>
        <w:rPr>
          <w:rFonts w:asciiTheme="majorBidi" w:hAnsiTheme="majorBidi" w:cstheme="majorBidi"/>
        </w:rPr>
      </w:pPr>
    </w:p>
    <w:p w:rsidR="00833F7B" w:rsidRPr="00E27FC1" w:rsidRDefault="00833F7B" w:rsidP="00BE51E2">
      <w:pPr>
        <w:spacing w:line="360" w:lineRule="auto"/>
        <w:jc w:val="both"/>
        <w:rPr>
          <w:rFonts w:asciiTheme="majorBidi" w:eastAsia="Times New Roman" w:hAnsiTheme="majorBidi" w:cstheme="majorBidi"/>
          <w:color w:val="000000"/>
          <w:shd w:val="clear" w:color="auto" w:fill="FFFFFF"/>
        </w:rPr>
      </w:pPr>
      <w:r w:rsidRPr="00E27FC1">
        <w:rPr>
          <w:rFonts w:asciiTheme="majorBidi" w:hAnsiTheme="majorBidi" w:cstheme="majorBidi"/>
          <w:b/>
          <w:bCs/>
          <w:i/>
          <w:u w:val="single"/>
        </w:rPr>
        <w:t>Rappelant que</w:t>
      </w:r>
      <w:r w:rsidRPr="00E27FC1">
        <w:rPr>
          <w:rFonts w:asciiTheme="majorBidi" w:hAnsiTheme="majorBidi" w:cstheme="majorBidi"/>
        </w:rPr>
        <w:t xml:space="preserve"> conformément à l'article 26 de la Déclaration universelle des droits de l’homme: "</w:t>
      </w:r>
      <w:r w:rsidRPr="00E27FC1">
        <w:rPr>
          <w:rFonts w:asciiTheme="majorBidi" w:eastAsia="Times New Roman" w:hAnsiTheme="majorBidi" w:cstheme="majorBidi"/>
          <w:color w:val="000000"/>
          <w:shd w:val="clear" w:color="auto" w:fill="FFFFFF"/>
        </w:rPr>
        <w:t xml:space="preserve">Toute personne </w:t>
      </w:r>
      <w:proofErr w:type="gramStart"/>
      <w:r w:rsidRPr="00E27FC1">
        <w:rPr>
          <w:rFonts w:asciiTheme="majorBidi" w:eastAsia="Times New Roman" w:hAnsiTheme="majorBidi" w:cstheme="majorBidi"/>
          <w:color w:val="000000"/>
          <w:shd w:val="clear" w:color="auto" w:fill="FFFFFF"/>
        </w:rPr>
        <w:t>a</w:t>
      </w:r>
      <w:proofErr w:type="gramEnd"/>
      <w:r w:rsidRPr="00E27FC1">
        <w:rPr>
          <w:rFonts w:asciiTheme="majorBidi" w:eastAsia="Times New Roman" w:hAnsiTheme="majorBidi" w:cstheme="majorBidi"/>
          <w:color w:val="000000"/>
          <w:shd w:val="clear" w:color="auto" w:fill="FFFFFF"/>
        </w:rPr>
        <w:t xml:space="preserve"> droit à l'éducation. L'éducation doit être gratuite, au moins en ce qui concerne l'enseignement élémentaire est fondamental. De plus le deuxième des objectifs du Millénaire est d'assurer l'éducation primaire pour tous,  </w:t>
      </w:r>
    </w:p>
    <w:p w:rsidR="00833F7B" w:rsidRPr="00E27FC1" w:rsidRDefault="00833F7B" w:rsidP="00BE51E2">
      <w:pPr>
        <w:spacing w:line="360" w:lineRule="auto"/>
        <w:ind w:firstLine="540"/>
        <w:jc w:val="both"/>
        <w:rPr>
          <w:rFonts w:asciiTheme="majorBidi" w:hAnsiTheme="majorBidi" w:cstheme="majorBidi"/>
          <w:i/>
        </w:rPr>
      </w:pPr>
    </w:p>
    <w:p w:rsidR="00833F7B" w:rsidRPr="00E27FC1" w:rsidRDefault="00833F7B" w:rsidP="00BE51E2">
      <w:pPr>
        <w:spacing w:line="360" w:lineRule="auto"/>
        <w:jc w:val="both"/>
        <w:rPr>
          <w:rFonts w:asciiTheme="majorBidi" w:hAnsiTheme="majorBidi" w:cstheme="majorBidi"/>
        </w:rPr>
      </w:pPr>
      <w:r w:rsidRPr="00E27FC1">
        <w:rPr>
          <w:rFonts w:asciiTheme="majorBidi" w:hAnsiTheme="majorBidi" w:cstheme="majorBidi"/>
          <w:b/>
          <w:bCs/>
          <w:i/>
          <w:u w:val="single"/>
        </w:rPr>
        <w:t>Soulignant que</w:t>
      </w:r>
      <w:r w:rsidRPr="00E27FC1">
        <w:rPr>
          <w:rFonts w:asciiTheme="majorBidi" w:hAnsiTheme="majorBidi" w:cstheme="majorBidi"/>
          <w:i/>
        </w:rPr>
        <w:t xml:space="preserve"> </w:t>
      </w:r>
      <w:r w:rsidRPr="00E27FC1">
        <w:rPr>
          <w:rFonts w:asciiTheme="majorBidi" w:hAnsiTheme="majorBidi" w:cstheme="majorBidi"/>
        </w:rPr>
        <w:t>malgré les efforts des États membres, des organisations internationales, ainsi que non-gouvernementales, il</w:t>
      </w:r>
      <w:r w:rsidRPr="00E27FC1">
        <w:rPr>
          <w:rFonts w:asciiTheme="majorBidi" w:hAnsiTheme="majorBidi" w:cstheme="majorBidi"/>
          <w:i/>
        </w:rPr>
        <w:t xml:space="preserve"> </w:t>
      </w:r>
      <w:r w:rsidRPr="00E27FC1">
        <w:rPr>
          <w:rFonts w:asciiTheme="majorBidi" w:hAnsiTheme="majorBidi" w:cstheme="majorBidi"/>
        </w:rPr>
        <w:t>existe dans le monde 130 millions d'enfants analphabètes, d’environ un millier adultes qui ne savent ni lire, ni écrire et ce taux d’analphabétisme ne cesse d'augmenter,</w:t>
      </w:r>
    </w:p>
    <w:p w:rsidR="00833F7B" w:rsidRPr="00E27FC1" w:rsidRDefault="00833F7B" w:rsidP="00BE51E2">
      <w:pPr>
        <w:spacing w:line="360" w:lineRule="auto"/>
        <w:jc w:val="both"/>
        <w:rPr>
          <w:rFonts w:asciiTheme="majorBidi" w:hAnsiTheme="majorBidi" w:cstheme="majorBidi"/>
        </w:rPr>
      </w:pPr>
    </w:p>
    <w:p w:rsidR="00833F7B" w:rsidRPr="00E27FC1" w:rsidRDefault="00833F7B" w:rsidP="00BE51E2">
      <w:pPr>
        <w:spacing w:line="360" w:lineRule="auto"/>
        <w:jc w:val="both"/>
        <w:rPr>
          <w:rFonts w:asciiTheme="majorBidi" w:eastAsia="Times New Roman" w:hAnsiTheme="majorBidi" w:cstheme="majorBidi"/>
          <w:color w:val="000000"/>
        </w:rPr>
      </w:pPr>
      <w:r w:rsidRPr="00E27FC1">
        <w:rPr>
          <w:rFonts w:asciiTheme="majorBidi" w:eastAsia="Times New Roman" w:hAnsiTheme="majorBidi" w:cstheme="majorBidi"/>
          <w:b/>
          <w:bCs/>
          <w:i/>
          <w:iCs/>
          <w:color w:val="000000"/>
          <w:u w:val="single"/>
        </w:rPr>
        <w:t>Constatant également</w:t>
      </w:r>
      <w:r w:rsidRPr="00E27FC1">
        <w:rPr>
          <w:rFonts w:asciiTheme="majorBidi" w:eastAsia="Times New Roman" w:hAnsiTheme="majorBidi" w:cstheme="majorBidi"/>
          <w:i/>
          <w:iCs/>
          <w:color w:val="000000"/>
        </w:rPr>
        <w:t xml:space="preserve"> </w:t>
      </w:r>
      <w:r w:rsidRPr="00E27FC1">
        <w:rPr>
          <w:rFonts w:asciiTheme="majorBidi" w:eastAsia="Times New Roman" w:hAnsiTheme="majorBidi" w:cstheme="majorBidi"/>
          <w:color w:val="000000"/>
        </w:rPr>
        <w:t xml:space="preserve"> que malgré les progrès dans l'éducation, les  inscriptions dans les écoles primaires </w:t>
      </w:r>
      <w:r w:rsidR="00E82120" w:rsidRPr="00E27FC1">
        <w:rPr>
          <w:rFonts w:asciiTheme="majorBidi" w:eastAsia="Times New Roman" w:hAnsiTheme="majorBidi" w:cstheme="majorBidi"/>
          <w:color w:val="000000"/>
        </w:rPr>
        <w:t>s’accroissent</w:t>
      </w:r>
      <w:r w:rsidRPr="00E27FC1">
        <w:rPr>
          <w:rFonts w:asciiTheme="majorBidi" w:eastAsia="Times New Roman" w:hAnsiTheme="majorBidi" w:cstheme="majorBidi"/>
          <w:color w:val="000000"/>
        </w:rPr>
        <w:t>, ce qui est un souci constant par la qualité de l'enseignement.</w:t>
      </w:r>
      <w:r w:rsidR="00E82120" w:rsidRPr="00E27FC1">
        <w:rPr>
          <w:rFonts w:asciiTheme="majorBidi" w:eastAsia="Times New Roman" w:hAnsiTheme="majorBidi" w:cstheme="majorBidi"/>
          <w:color w:val="000000"/>
        </w:rPr>
        <w:t xml:space="preserve"> </w:t>
      </w:r>
      <w:r w:rsidRPr="00E27FC1">
        <w:rPr>
          <w:rFonts w:asciiTheme="majorBidi" w:eastAsia="Times New Roman" w:hAnsiTheme="majorBidi" w:cstheme="majorBidi"/>
          <w:color w:val="000000"/>
        </w:rPr>
        <w:t xml:space="preserve">Cela nécessite une action plus concrète  à l’échelle nationale aussi qu’internationale afin d’atteindre puisse le but de l'éducation pour tous, </w:t>
      </w:r>
    </w:p>
    <w:p w:rsidR="00833F7B" w:rsidRPr="00E27FC1" w:rsidRDefault="00833F7B" w:rsidP="00BE51E2">
      <w:pPr>
        <w:spacing w:line="360" w:lineRule="auto"/>
        <w:jc w:val="both"/>
        <w:rPr>
          <w:rFonts w:asciiTheme="majorBidi" w:eastAsia="Times New Roman" w:hAnsiTheme="majorBidi" w:cstheme="majorBidi"/>
          <w:color w:val="000000"/>
        </w:rPr>
      </w:pPr>
    </w:p>
    <w:p w:rsidR="00833F7B" w:rsidRPr="00E27FC1" w:rsidRDefault="00833F7B" w:rsidP="00BE51E2">
      <w:pPr>
        <w:spacing w:line="360" w:lineRule="auto"/>
        <w:jc w:val="both"/>
        <w:rPr>
          <w:rFonts w:asciiTheme="majorBidi" w:eastAsia="Times New Roman" w:hAnsiTheme="majorBidi" w:cstheme="majorBidi"/>
          <w:color w:val="000000"/>
        </w:rPr>
      </w:pPr>
      <w:r w:rsidRPr="00E27FC1">
        <w:rPr>
          <w:rFonts w:asciiTheme="majorBidi" w:eastAsia="Times New Roman" w:hAnsiTheme="majorBidi" w:cstheme="majorBidi"/>
          <w:b/>
          <w:bCs/>
          <w:i/>
          <w:iCs/>
          <w:color w:val="000000"/>
          <w:u w:val="single"/>
        </w:rPr>
        <w:t>Rappelant</w:t>
      </w:r>
      <w:r w:rsidRPr="00E27FC1">
        <w:rPr>
          <w:rFonts w:asciiTheme="majorBidi" w:eastAsia="Times New Roman" w:hAnsiTheme="majorBidi" w:cstheme="majorBidi"/>
          <w:color w:val="000000"/>
        </w:rPr>
        <w:t xml:space="preserve"> les résolutions des nations unis déjà proposées sur le même sujet tel que,  la résolution sur la lutte des pays africains contre l’analphabétisme a la 16eme conférence à Tunis en 1993, la résolution sur l’éducation et la population en Afrique a la 21eme conférence en Niger 1998,</w:t>
      </w:r>
    </w:p>
    <w:p w:rsidR="00833F7B" w:rsidRPr="00E27FC1" w:rsidRDefault="00833F7B" w:rsidP="00BE51E2">
      <w:pPr>
        <w:spacing w:line="276" w:lineRule="auto"/>
        <w:jc w:val="both"/>
        <w:rPr>
          <w:rFonts w:asciiTheme="majorBidi" w:hAnsiTheme="majorBidi" w:cstheme="majorBidi"/>
        </w:rPr>
      </w:pPr>
    </w:p>
    <w:p w:rsidR="00833F7B" w:rsidRPr="00E27FC1" w:rsidRDefault="00833F7B" w:rsidP="00BE51E2">
      <w:pPr>
        <w:spacing w:line="360" w:lineRule="auto"/>
        <w:jc w:val="both"/>
        <w:rPr>
          <w:rFonts w:asciiTheme="majorBidi" w:hAnsiTheme="majorBidi" w:cstheme="majorBidi"/>
        </w:rPr>
      </w:pPr>
      <w:r w:rsidRPr="00E27FC1">
        <w:rPr>
          <w:rFonts w:asciiTheme="majorBidi" w:hAnsiTheme="majorBidi" w:cstheme="majorBidi"/>
          <w:b/>
          <w:bCs/>
          <w:i/>
          <w:iCs/>
          <w:u w:val="single"/>
        </w:rPr>
        <w:lastRenderedPageBreak/>
        <w:t>Rappelant que</w:t>
      </w:r>
      <w:r w:rsidRPr="00E27FC1">
        <w:rPr>
          <w:rFonts w:asciiTheme="majorBidi" w:hAnsiTheme="majorBidi" w:cstheme="majorBidi"/>
        </w:rPr>
        <w:t xml:space="preserve"> l’augmentation du nombre d’élèves dans une même classe peut atteindre parfois 100 élèves vu la rareté des écoles, des classes ou des professeurs,</w:t>
      </w:r>
    </w:p>
    <w:p w:rsidR="00833F7B" w:rsidRPr="00E27FC1" w:rsidRDefault="00833F7B" w:rsidP="00BE51E2">
      <w:pPr>
        <w:jc w:val="both"/>
        <w:rPr>
          <w:rFonts w:asciiTheme="majorBidi" w:hAnsiTheme="majorBidi" w:cstheme="majorBidi"/>
        </w:rPr>
      </w:pPr>
    </w:p>
    <w:p w:rsidR="00833F7B" w:rsidRPr="00E27FC1" w:rsidRDefault="00833F7B" w:rsidP="00BE51E2">
      <w:pPr>
        <w:spacing w:line="360" w:lineRule="auto"/>
        <w:jc w:val="both"/>
        <w:rPr>
          <w:rFonts w:asciiTheme="majorBidi" w:hAnsiTheme="majorBidi" w:cstheme="majorBidi"/>
          <w:iCs/>
        </w:rPr>
      </w:pPr>
      <w:r w:rsidRPr="00E27FC1">
        <w:rPr>
          <w:rFonts w:asciiTheme="majorBidi" w:hAnsiTheme="majorBidi" w:cstheme="majorBidi"/>
          <w:b/>
          <w:bCs/>
          <w:i/>
          <w:iCs/>
          <w:u w:val="single"/>
        </w:rPr>
        <w:t>Conscient du fait</w:t>
      </w:r>
      <w:r w:rsidRPr="00E27FC1">
        <w:rPr>
          <w:rFonts w:asciiTheme="majorBidi" w:hAnsiTheme="majorBidi" w:cstheme="majorBidi"/>
          <w:iCs/>
        </w:rPr>
        <w:t xml:space="preserve"> que la pauvreté, l'ignorance des parents, le travail des mineurs et les obstacles géographiques sont les causes principales de l'analphabétisme chez les jeunes, </w:t>
      </w:r>
    </w:p>
    <w:p w:rsidR="00833F7B" w:rsidRPr="00E27FC1" w:rsidRDefault="00833F7B" w:rsidP="00BE51E2">
      <w:pPr>
        <w:spacing w:line="360" w:lineRule="auto"/>
        <w:jc w:val="both"/>
        <w:rPr>
          <w:rFonts w:asciiTheme="majorBidi" w:hAnsiTheme="majorBidi" w:cstheme="majorBidi"/>
          <w:i/>
        </w:rPr>
      </w:pPr>
    </w:p>
    <w:p w:rsidR="00833F7B" w:rsidRPr="00E27FC1" w:rsidRDefault="00833F7B" w:rsidP="00BE51E2">
      <w:pPr>
        <w:spacing w:line="360" w:lineRule="auto"/>
        <w:jc w:val="both"/>
        <w:rPr>
          <w:rFonts w:asciiTheme="majorBidi" w:eastAsia="Times New Roman" w:hAnsiTheme="majorBidi" w:cstheme="majorBidi"/>
          <w:color w:val="000000"/>
        </w:rPr>
      </w:pPr>
      <w:r w:rsidRPr="00E27FC1">
        <w:rPr>
          <w:rFonts w:asciiTheme="majorBidi" w:eastAsia="Times New Roman" w:hAnsiTheme="majorBidi" w:cstheme="majorBidi"/>
          <w:b/>
          <w:bCs/>
          <w:i/>
          <w:iCs/>
          <w:color w:val="000000"/>
          <w:u w:val="single"/>
        </w:rPr>
        <w:t>Profondément préoccupée</w:t>
      </w:r>
      <w:r w:rsidRPr="00E27FC1">
        <w:rPr>
          <w:rFonts w:asciiTheme="majorBidi" w:eastAsia="Times New Roman" w:hAnsiTheme="majorBidi" w:cstheme="majorBidi"/>
          <w:i/>
          <w:iCs/>
          <w:color w:val="000000"/>
        </w:rPr>
        <w:t xml:space="preserve">  </w:t>
      </w:r>
      <w:r w:rsidRPr="00E27FC1">
        <w:rPr>
          <w:rFonts w:asciiTheme="majorBidi" w:eastAsia="Times New Roman" w:hAnsiTheme="majorBidi" w:cstheme="majorBidi"/>
          <w:color w:val="000000"/>
        </w:rPr>
        <w:t xml:space="preserve">du fait que près des deux tiers des analphabètes adultes dans le monde sont des femmes, </w:t>
      </w:r>
      <w:r w:rsidRPr="00E27FC1">
        <w:rPr>
          <w:rFonts w:asciiTheme="majorBidi" w:hAnsiTheme="majorBidi" w:cstheme="majorBidi"/>
        </w:rPr>
        <w:t>d'après l'institut de statistiques de l'UNESCO,</w:t>
      </w:r>
    </w:p>
    <w:p w:rsidR="00833F7B" w:rsidRPr="00E27FC1" w:rsidRDefault="00833F7B" w:rsidP="00BE51E2">
      <w:pPr>
        <w:spacing w:line="360" w:lineRule="auto"/>
        <w:ind w:firstLine="540"/>
        <w:jc w:val="both"/>
        <w:rPr>
          <w:rFonts w:asciiTheme="majorBidi" w:hAnsiTheme="majorBidi" w:cstheme="majorBidi"/>
        </w:rPr>
      </w:pPr>
      <w:r w:rsidRPr="00E27FC1">
        <w:rPr>
          <w:rFonts w:asciiTheme="majorBidi" w:hAnsiTheme="majorBidi" w:cstheme="majorBidi"/>
        </w:rPr>
        <w:t xml:space="preserve"> </w:t>
      </w:r>
    </w:p>
    <w:p w:rsidR="00833F7B" w:rsidRPr="00E27FC1" w:rsidRDefault="00833F7B" w:rsidP="00BE51E2">
      <w:pPr>
        <w:spacing w:line="360" w:lineRule="auto"/>
        <w:jc w:val="both"/>
        <w:rPr>
          <w:rFonts w:asciiTheme="majorBidi" w:eastAsia="Times New Roman" w:hAnsiTheme="majorBidi" w:cstheme="majorBidi"/>
          <w:color w:val="000000"/>
        </w:rPr>
      </w:pPr>
      <w:r w:rsidRPr="00E27FC1">
        <w:rPr>
          <w:rFonts w:asciiTheme="majorBidi" w:eastAsia="Times New Roman" w:hAnsiTheme="majorBidi" w:cstheme="majorBidi"/>
          <w:b/>
          <w:bCs/>
          <w:i/>
          <w:iCs/>
          <w:color w:val="000000"/>
          <w:u w:val="single"/>
        </w:rPr>
        <w:t>Affirmant</w:t>
      </w:r>
      <w:r w:rsidRPr="00E27FC1">
        <w:rPr>
          <w:rFonts w:asciiTheme="majorBidi" w:eastAsia="Times New Roman" w:hAnsiTheme="majorBidi" w:cstheme="majorBidi"/>
          <w:i/>
          <w:iCs/>
          <w:color w:val="000000"/>
        </w:rPr>
        <w:t xml:space="preserve"> </w:t>
      </w:r>
      <w:r w:rsidRPr="00E27FC1">
        <w:rPr>
          <w:rFonts w:asciiTheme="majorBidi" w:eastAsia="Times New Roman" w:hAnsiTheme="majorBidi" w:cstheme="majorBidi"/>
          <w:color w:val="000000"/>
        </w:rPr>
        <w:t xml:space="preserve">que l'éducation de base pour tous est indispensable pour éliminer la pauvreté, réduire la mortalité infantile, maîtriser la croissance démographique et instaurer l'égalité entre les sexes, le développement durable, la paix et la démocratie, </w:t>
      </w:r>
    </w:p>
    <w:p w:rsidR="00833F7B" w:rsidRPr="00E27FC1" w:rsidRDefault="00833F7B" w:rsidP="00BE51E2">
      <w:pPr>
        <w:spacing w:line="360" w:lineRule="auto"/>
        <w:jc w:val="both"/>
        <w:rPr>
          <w:rFonts w:asciiTheme="majorBidi" w:hAnsiTheme="majorBidi" w:cstheme="majorBidi"/>
          <w:b/>
          <w:bCs/>
          <w:u w:val="single"/>
        </w:rPr>
      </w:pPr>
    </w:p>
    <w:p w:rsidR="00833F7B" w:rsidRPr="00E27FC1" w:rsidRDefault="00833F7B" w:rsidP="00BE51E2">
      <w:pPr>
        <w:spacing w:line="360" w:lineRule="auto"/>
        <w:jc w:val="both"/>
        <w:rPr>
          <w:rFonts w:asciiTheme="majorBidi" w:eastAsia="Times New Roman" w:hAnsiTheme="majorBidi" w:cstheme="majorBidi"/>
          <w:color w:val="000000"/>
        </w:rPr>
      </w:pPr>
      <w:r w:rsidRPr="00E27FC1">
        <w:rPr>
          <w:rFonts w:asciiTheme="majorBidi" w:eastAsia="Times New Roman" w:hAnsiTheme="majorBidi" w:cstheme="majorBidi"/>
          <w:b/>
          <w:bCs/>
          <w:i/>
          <w:iCs/>
          <w:color w:val="000000"/>
          <w:u w:val="single"/>
        </w:rPr>
        <w:t>Persuadée</w:t>
      </w:r>
      <w:r w:rsidRPr="00E27FC1">
        <w:rPr>
          <w:rFonts w:asciiTheme="majorBidi" w:eastAsia="Times New Roman" w:hAnsiTheme="majorBidi" w:cstheme="majorBidi"/>
          <w:color w:val="000000"/>
        </w:rPr>
        <w:t xml:space="preserve"> que l'Année internationale de l'alphabétisation et la Conférence mondiale sur l'éducation a Thaïlande en 1990 ont permis de faire mieux connaître et apprécier les efforts en faveur de l'alphabétisation et ont marqué un tournant définitif dans la lutte pour l'alphabétisation,</w:t>
      </w:r>
    </w:p>
    <w:p w:rsidR="00833F7B" w:rsidRPr="00E27FC1" w:rsidRDefault="00833F7B" w:rsidP="00BE51E2">
      <w:pPr>
        <w:spacing w:line="360" w:lineRule="auto"/>
        <w:jc w:val="both"/>
        <w:rPr>
          <w:rFonts w:asciiTheme="majorBidi" w:eastAsia="Times New Roman" w:hAnsiTheme="majorBidi" w:cstheme="majorBidi"/>
          <w:color w:val="000000"/>
        </w:rPr>
      </w:pPr>
      <w:r w:rsidRPr="00E27FC1">
        <w:rPr>
          <w:rFonts w:asciiTheme="majorBidi" w:eastAsia="Times New Roman" w:hAnsiTheme="majorBidi" w:cstheme="majorBidi"/>
          <w:color w:val="000000"/>
        </w:rPr>
        <w:t xml:space="preserve"> </w:t>
      </w:r>
    </w:p>
    <w:p w:rsidR="00833F7B" w:rsidRPr="00E27FC1" w:rsidRDefault="00833F7B" w:rsidP="00BE51E2">
      <w:pPr>
        <w:spacing w:line="360" w:lineRule="auto"/>
        <w:jc w:val="both"/>
        <w:rPr>
          <w:rFonts w:asciiTheme="majorBidi" w:eastAsia="Times New Roman" w:hAnsiTheme="majorBidi" w:cstheme="majorBidi"/>
          <w:color w:val="000000"/>
        </w:rPr>
      </w:pPr>
      <w:r w:rsidRPr="00E27FC1">
        <w:rPr>
          <w:rFonts w:asciiTheme="majorBidi" w:eastAsia="Times New Roman" w:hAnsiTheme="majorBidi" w:cstheme="majorBidi"/>
          <w:b/>
          <w:bCs/>
          <w:i/>
          <w:iCs/>
          <w:color w:val="000000"/>
          <w:u w:val="single"/>
        </w:rPr>
        <w:t>Soulignant</w:t>
      </w:r>
      <w:r w:rsidRPr="00E27FC1">
        <w:rPr>
          <w:rFonts w:asciiTheme="majorBidi" w:eastAsia="Times New Roman" w:hAnsiTheme="majorBidi" w:cstheme="majorBidi"/>
          <w:color w:val="000000"/>
        </w:rPr>
        <w:t xml:space="preserve"> qu'il est important de conserver et d'élargir les bénéfices gagnés depuis l'Année internationale de l'alphabétisation et la Conférence de </w:t>
      </w:r>
      <w:proofErr w:type="spellStart"/>
      <w:r w:rsidRPr="00E27FC1">
        <w:rPr>
          <w:rFonts w:asciiTheme="majorBidi" w:eastAsia="Times New Roman" w:hAnsiTheme="majorBidi" w:cstheme="majorBidi"/>
          <w:color w:val="000000"/>
        </w:rPr>
        <w:t>Jomtien</w:t>
      </w:r>
      <w:proofErr w:type="spellEnd"/>
      <w:r w:rsidRPr="00E27FC1">
        <w:rPr>
          <w:rFonts w:asciiTheme="majorBidi" w:eastAsia="Times New Roman" w:hAnsiTheme="majorBidi" w:cstheme="majorBidi"/>
          <w:color w:val="000000"/>
        </w:rPr>
        <w:t xml:space="preserve"> à Thaïlande,</w:t>
      </w:r>
    </w:p>
    <w:p w:rsidR="00833F7B" w:rsidRPr="00E27FC1" w:rsidRDefault="00833F7B" w:rsidP="00BE51E2">
      <w:pPr>
        <w:spacing w:line="360" w:lineRule="auto"/>
        <w:jc w:val="both"/>
        <w:rPr>
          <w:rFonts w:asciiTheme="majorBidi" w:eastAsia="Times New Roman" w:hAnsiTheme="majorBidi" w:cstheme="majorBidi"/>
          <w:color w:val="000000"/>
        </w:rPr>
      </w:pPr>
    </w:p>
    <w:p w:rsidR="00833F7B" w:rsidRPr="00E27FC1" w:rsidRDefault="00833F7B" w:rsidP="00BE51E2">
      <w:pPr>
        <w:spacing w:line="360" w:lineRule="auto"/>
        <w:jc w:val="both"/>
        <w:rPr>
          <w:rFonts w:asciiTheme="majorBidi" w:eastAsia="Times New Roman" w:hAnsiTheme="majorBidi" w:cstheme="majorBidi"/>
          <w:color w:val="000000"/>
        </w:rPr>
      </w:pPr>
      <w:r w:rsidRPr="00E27FC1">
        <w:rPr>
          <w:rFonts w:asciiTheme="majorBidi" w:eastAsia="Times New Roman" w:hAnsiTheme="majorBidi" w:cstheme="majorBidi"/>
          <w:b/>
          <w:bCs/>
          <w:i/>
          <w:iCs/>
          <w:color w:val="000000"/>
          <w:u w:val="single"/>
        </w:rPr>
        <w:t>Considérant</w:t>
      </w:r>
      <w:r w:rsidRPr="00E27FC1">
        <w:rPr>
          <w:rFonts w:asciiTheme="majorBidi" w:eastAsia="Times New Roman" w:hAnsiTheme="majorBidi" w:cstheme="majorBidi"/>
          <w:color w:val="000000"/>
        </w:rPr>
        <w:t xml:space="preserve"> que l'élimination de l'analphabétisme est l'un des principaux objectifs de la Stratégie internationale </w:t>
      </w:r>
      <w:r w:rsidR="00124AC8" w:rsidRPr="00E27FC1">
        <w:rPr>
          <w:rFonts w:asciiTheme="majorBidi" w:eastAsia="Times New Roman" w:hAnsiTheme="majorBidi" w:cstheme="majorBidi"/>
          <w:color w:val="000000"/>
        </w:rPr>
        <w:t xml:space="preserve"> </w:t>
      </w:r>
      <w:r w:rsidRPr="00E27FC1">
        <w:rPr>
          <w:rFonts w:asciiTheme="majorBidi" w:eastAsia="Times New Roman" w:hAnsiTheme="majorBidi" w:cstheme="majorBidi"/>
          <w:color w:val="000000"/>
        </w:rPr>
        <w:t>du développement pour la quatrième Décennie des Nations Unies pour le développement,</w:t>
      </w:r>
    </w:p>
    <w:p w:rsidR="00833F7B" w:rsidRPr="00E27FC1" w:rsidRDefault="00833F7B" w:rsidP="00BE51E2">
      <w:pPr>
        <w:spacing w:line="360" w:lineRule="auto"/>
        <w:ind w:firstLine="540"/>
        <w:jc w:val="both"/>
        <w:rPr>
          <w:rFonts w:asciiTheme="majorBidi" w:hAnsiTheme="majorBidi" w:cstheme="majorBidi"/>
          <w:iCs/>
        </w:rPr>
      </w:pPr>
    </w:p>
    <w:p w:rsidR="00833F7B" w:rsidRPr="00E27FC1" w:rsidRDefault="00833F7B" w:rsidP="00BE51E2">
      <w:pPr>
        <w:spacing w:line="360" w:lineRule="auto"/>
        <w:ind w:firstLine="540"/>
        <w:jc w:val="both"/>
        <w:rPr>
          <w:rFonts w:asciiTheme="majorBidi" w:eastAsia="Times New Roman" w:hAnsiTheme="majorBidi" w:cstheme="majorBidi"/>
          <w:color w:val="000000"/>
          <w:shd w:val="clear" w:color="auto" w:fill="FFFFFF"/>
        </w:rPr>
      </w:pPr>
      <w:r w:rsidRPr="00E27FC1">
        <w:rPr>
          <w:rFonts w:asciiTheme="majorBidi" w:eastAsia="Times New Roman" w:hAnsiTheme="majorBidi" w:cstheme="majorBidi"/>
          <w:color w:val="000000"/>
          <w:shd w:val="clear" w:color="auto" w:fill="FFFFFF"/>
        </w:rPr>
        <w:t xml:space="preserve"> </w:t>
      </w:r>
    </w:p>
    <w:p w:rsidR="00833F7B" w:rsidRPr="00E27FC1" w:rsidRDefault="00833F7B" w:rsidP="00BE51E2">
      <w:pPr>
        <w:pStyle w:val="ListParagraph"/>
        <w:numPr>
          <w:ilvl w:val="0"/>
          <w:numId w:val="7"/>
        </w:numPr>
        <w:jc w:val="both"/>
        <w:rPr>
          <w:rFonts w:asciiTheme="majorBidi" w:eastAsia="Times New Roman" w:hAnsiTheme="majorBidi" w:cstheme="majorBidi"/>
          <w:color w:val="000000"/>
        </w:rPr>
      </w:pPr>
      <w:r w:rsidRPr="00E27FC1">
        <w:rPr>
          <w:rFonts w:asciiTheme="majorBidi" w:eastAsia="Times New Roman" w:hAnsiTheme="majorBidi" w:cstheme="majorBidi"/>
          <w:b/>
          <w:i/>
          <w:iCs/>
          <w:color w:val="000000"/>
          <w:u w:val="thick"/>
          <w:shd w:val="clear" w:color="auto" w:fill="FFFFFF"/>
        </w:rPr>
        <w:t>Commande</w:t>
      </w:r>
      <w:r w:rsidRPr="00B96E2C">
        <w:rPr>
          <w:rFonts w:asciiTheme="majorBidi" w:eastAsia="Times New Roman" w:hAnsiTheme="majorBidi" w:cstheme="majorBidi"/>
          <w:bCs/>
          <w:color w:val="000000"/>
          <w:shd w:val="clear" w:color="auto" w:fill="FFFFFF"/>
        </w:rPr>
        <w:t xml:space="preserve"> </w:t>
      </w:r>
      <w:r w:rsidRPr="00E27FC1">
        <w:rPr>
          <w:rFonts w:asciiTheme="majorBidi" w:eastAsia="Times New Roman" w:hAnsiTheme="majorBidi" w:cstheme="majorBidi"/>
          <w:bCs/>
          <w:color w:val="000000"/>
          <w:shd w:val="clear" w:color="auto" w:fill="FFFFFF"/>
        </w:rPr>
        <w:t xml:space="preserve">les </w:t>
      </w:r>
      <w:r w:rsidRPr="00E27FC1">
        <w:rPr>
          <w:rFonts w:asciiTheme="majorBidi" w:eastAsia="Times New Roman" w:hAnsiTheme="majorBidi" w:cstheme="majorBidi"/>
          <w:color w:val="000000"/>
          <w:shd w:val="clear" w:color="auto" w:fill="FFFFFF"/>
        </w:rPr>
        <w:t xml:space="preserve">gouvernements et les organisations </w:t>
      </w:r>
      <w:r w:rsidRPr="00E27FC1">
        <w:rPr>
          <w:rFonts w:asciiTheme="majorBidi" w:eastAsia="Times New Roman" w:hAnsiTheme="majorBidi" w:cstheme="majorBidi"/>
          <w:color w:val="000000"/>
        </w:rPr>
        <w:t xml:space="preserve">d'intensifier leurs efforts pour faire disparaître l'analphabétisme et augmenter l’accès à l’éducation qui fait partie des droits fondamentaux de l’homme  </w:t>
      </w:r>
    </w:p>
    <w:p w:rsidR="00833F7B" w:rsidRPr="00E27FC1" w:rsidRDefault="00833F7B" w:rsidP="00BE51E2">
      <w:pPr>
        <w:pStyle w:val="ListParagraph"/>
        <w:numPr>
          <w:ilvl w:val="0"/>
          <w:numId w:val="5"/>
        </w:numPr>
        <w:spacing w:line="360" w:lineRule="auto"/>
        <w:jc w:val="both"/>
        <w:rPr>
          <w:rFonts w:asciiTheme="majorBidi" w:eastAsia="Times New Roman" w:hAnsiTheme="majorBidi" w:cstheme="majorBidi"/>
          <w:bCs/>
          <w:color w:val="000000"/>
          <w:shd w:val="clear" w:color="auto" w:fill="FFFFFF"/>
        </w:rPr>
      </w:pPr>
      <w:r w:rsidRPr="00E27FC1">
        <w:rPr>
          <w:rFonts w:asciiTheme="majorBidi" w:eastAsia="Times New Roman" w:hAnsiTheme="majorBidi" w:cstheme="majorBidi"/>
          <w:bCs/>
          <w:color w:val="000000"/>
          <w:shd w:val="clear" w:color="auto" w:fill="FFFFFF"/>
        </w:rPr>
        <w:t>Augmenter les aides financières et matériels aux pays en difficultés et vérifier leurs efforts pour l'amélioration de l'alphabétisme par des enquêtes,</w:t>
      </w:r>
    </w:p>
    <w:p w:rsidR="00833F7B" w:rsidRDefault="00833F7B" w:rsidP="00BE51E2">
      <w:pPr>
        <w:pStyle w:val="ListParagraph"/>
        <w:numPr>
          <w:ilvl w:val="0"/>
          <w:numId w:val="5"/>
        </w:numPr>
        <w:spacing w:line="360" w:lineRule="auto"/>
        <w:jc w:val="both"/>
        <w:rPr>
          <w:rFonts w:asciiTheme="majorBidi" w:eastAsia="Times New Roman" w:hAnsiTheme="majorBidi" w:cstheme="majorBidi"/>
          <w:bCs/>
          <w:color w:val="000000"/>
          <w:shd w:val="clear" w:color="auto" w:fill="FFFFFF"/>
        </w:rPr>
      </w:pPr>
      <w:r w:rsidRPr="00E27FC1">
        <w:rPr>
          <w:rFonts w:asciiTheme="majorBidi" w:eastAsia="Times New Roman" w:hAnsiTheme="majorBidi" w:cstheme="majorBidi"/>
          <w:bCs/>
          <w:color w:val="000000"/>
          <w:shd w:val="clear" w:color="auto" w:fill="FFFFFF"/>
        </w:rPr>
        <w:lastRenderedPageBreak/>
        <w:t>Valider les projets bien planifié mis en place par les États touchés par un fort taux d'analphabétisme;</w:t>
      </w:r>
    </w:p>
    <w:p w:rsidR="00EB2F99" w:rsidRPr="00E27FC1" w:rsidRDefault="00EB2F99" w:rsidP="00EB2F99">
      <w:pPr>
        <w:pStyle w:val="ListParagraph"/>
        <w:spacing w:line="360" w:lineRule="auto"/>
        <w:ind w:left="1690"/>
        <w:jc w:val="both"/>
        <w:rPr>
          <w:rFonts w:asciiTheme="majorBidi" w:eastAsia="Times New Roman" w:hAnsiTheme="majorBidi" w:cstheme="majorBidi"/>
          <w:bCs/>
          <w:color w:val="000000"/>
          <w:shd w:val="clear" w:color="auto" w:fill="FFFFFF"/>
        </w:rPr>
      </w:pPr>
    </w:p>
    <w:p w:rsidR="00833F7B" w:rsidRPr="00E27FC1" w:rsidRDefault="00833F7B" w:rsidP="00BE51E2">
      <w:pPr>
        <w:pStyle w:val="ListParagraph"/>
        <w:numPr>
          <w:ilvl w:val="0"/>
          <w:numId w:val="7"/>
        </w:numPr>
        <w:spacing w:line="360" w:lineRule="auto"/>
        <w:jc w:val="both"/>
        <w:rPr>
          <w:rFonts w:asciiTheme="majorBidi" w:eastAsia="Times New Roman" w:hAnsiTheme="majorBidi" w:cstheme="majorBidi"/>
          <w:color w:val="000000"/>
          <w:shd w:val="clear" w:color="auto" w:fill="FFFFFF"/>
        </w:rPr>
      </w:pPr>
      <w:r w:rsidRPr="00E27FC1">
        <w:rPr>
          <w:rFonts w:asciiTheme="majorBidi" w:eastAsia="Times New Roman" w:hAnsiTheme="majorBidi" w:cstheme="majorBidi"/>
          <w:b/>
          <w:i/>
          <w:iCs/>
          <w:color w:val="000000"/>
          <w:u w:val="thick"/>
          <w:shd w:val="clear" w:color="auto" w:fill="FFFFFF"/>
        </w:rPr>
        <w:t>Encourage</w:t>
      </w:r>
      <w:r w:rsidRPr="00E27FC1">
        <w:rPr>
          <w:rFonts w:asciiTheme="majorBidi" w:eastAsia="Times New Roman" w:hAnsiTheme="majorBidi" w:cstheme="majorBidi"/>
          <w:color w:val="000000"/>
          <w:shd w:val="clear" w:color="auto" w:fill="FFFFFF"/>
        </w:rPr>
        <w:t>  tous les États dont l'éducation des filles est problématique de redoubler leurs efforts pour assurer une éducation pour tous </w:t>
      </w:r>
    </w:p>
    <w:p w:rsidR="00833F7B" w:rsidRPr="00E27FC1" w:rsidRDefault="00833F7B" w:rsidP="00BE51E2">
      <w:pPr>
        <w:pStyle w:val="ListParagraph"/>
        <w:numPr>
          <w:ilvl w:val="0"/>
          <w:numId w:val="1"/>
        </w:numPr>
        <w:spacing w:line="360" w:lineRule="auto"/>
        <w:jc w:val="both"/>
        <w:rPr>
          <w:rFonts w:asciiTheme="majorBidi" w:eastAsia="Times New Roman" w:hAnsiTheme="majorBidi" w:cstheme="majorBidi"/>
          <w:bCs/>
          <w:color w:val="000000"/>
          <w:shd w:val="clear" w:color="auto" w:fill="FFFFFF"/>
        </w:rPr>
      </w:pPr>
      <w:r w:rsidRPr="00E27FC1">
        <w:rPr>
          <w:rFonts w:asciiTheme="majorBidi" w:eastAsia="Times New Roman" w:hAnsiTheme="majorBidi" w:cstheme="majorBidi"/>
          <w:bCs/>
          <w:color w:val="000000"/>
          <w:shd w:val="clear" w:color="auto" w:fill="FFFFFF"/>
        </w:rPr>
        <w:t>Collaborer avec les organisations internationales, ainsi que non gouvernementales afin de  promouvoir le droit à l'éducation pour les filles,</w:t>
      </w:r>
    </w:p>
    <w:p w:rsidR="00833F7B" w:rsidRPr="00E27FC1" w:rsidRDefault="00833F7B" w:rsidP="00BE51E2">
      <w:pPr>
        <w:pStyle w:val="ListParagraph"/>
        <w:numPr>
          <w:ilvl w:val="0"/>
          <w:numId w:val="1"/>
        </w:numPr>
        <w:spacing w:line="360" w:lineRule="auto"/>
        <w:jc w:val="both"/>
        <w:rPr>
          <w:rFonts w:asciiTheme="majorBidi" w:eastAsia="Times New Roman" w:hAnsiTheme="majorBidi" w:cstheme="majorBidi"/>
          <w:bCs/>
          <w:color w:val="000000"/>
          <w:shd w:val="clear" w:color="auto" w:fill="FFFFFF"/>
        </w:rPr>
      </w:pPr>
      <w:r w:rsidRPr="00E27FC1">
        <w:rPr>
          <w:rFonts w:asciiTheme="majorBidi" w:eastAsia="Times New Roman" w:hAnsiTheme="majorBidi" w:cstheme="majorBidi"/>
          <w:color w:val="000000"/>
          <w:shd w:val="clear" w:color="auto" w:fill="FFFFFF"/>
        </w:rPr>
        <w:t xml:space="preserve">Changer la mentalité de ceux qui s'opposent </w:t>
      </w:r>
      <w:proofErr w:type="spellStart"/>
      <w:r w:rsidRPr="00E27FC1">
        <w:rPr>
          <w:rFonts w:asciiTheme="majorBidi" w:eastAsia="Times New Roman" w:hAnsiTheme="majorBidi" w:cstheme="majorBidi"/>
          <w:color w:val="000000"/>
          <w:shd w:val="clear" w:color="auto" w:fill="FFFFFF"/>
        </w:rPr>
        <w:t>a</w:t>
      </w:r>
      <w:proofErr w:type="spellEnd"/>
      <w:r w:rsidRPr="00E27FC1">
        <w:rPr>
          <w:rFonts w:asciiTheme="majorBidi" w:eastAsia="Times New Roman" w:hAnsiTheme="majorBidi" w:cstheme="majorBidi"/>
          <w:color w:val="000000"/>
          <w:shd w:val="clear" w:color="auto" w:fill="FFFFFF"/>
        </w:rPr>
        <w:t xml:space="preserve"> l'éducation des filles en diffusant des programmes </w:t>
      </w:r>
      <w:r w:rsidRPr="00E27FC1">
        <w:rPr>
          <w:rFonts w:asciiTheme="majorBidi" w:eastAsia="Times New Roman" w:hAnsiTheme="majorBidi" w:cstheme="majorBidi"/>
          <w:bCs/>
          <w:color w:val="000000"/>
          <w:shd w:val="clear" w:color="auto" w:fill="FFFFFF"/>
        </w:rPr>
        <w:t>de sensibilisation (à travers les medias, les campagnes, les associations, les ONG...) qui visent à rendre les familles conscientes de l’importance de l’éducation, son impact sur la société et ses bénéfices,</w:t>
      </w:r>
    </w:p>
    <w:p w:rsidR="00833F7B" w:rsidRPr="00E27FC1" w:rsidRDefault="00833F7B" w:rsidP="00BE51E2">
      <w:pPr>
        <w:pStyle w:val="ListParagraph"/>
        <w:numPr>
          <w:ilvl w:val="0"/>
          <w:numId w:val="1"/>
        </w:numPr>
        <w:spacing w:line="360" w:lineRule="auto"/>
        <w:jc w:val="both"/>
        <w:rPr>
          <w:rFonts w:asciiTheme="majorBidi" w:eastAsia="Times New Roman" w:hAnsiTheme="majorBidi" w:cstheme="majorBidi"/>
          <w:bCs/>
          <w:color w:val="000000"/>
          <w:shd w:val="clear" w:color="auto" w:fill="FFFFFF"/>
        </w:rPr>
      </w:pPr>
      <w:r w:rsidRPr="00E27FC1">
        <w:rPr>
          <w:rFonts w:asciiTheme="majorBidi" w:eastAsia="Times New Roman" w:hAnsiTheme="majorBidi" w:cstheme="majorBidi"/>
          <w:bCs/>
          <w:color w:val="000000"/>
          <w:shd w:val="clear" w:color="auto" w:fill="FFFFFF"/>
        </w:rPr>
        <w:t>Affirmer le point de vue religieux envers l'éducation des filles,</w:t>
      </w:r>
    </w:p>
    <w:p w:rsidR="00833F7B" w:rsidRPr="00E27FC1" w:rsidRDefault="00833F7B" w:rsidP="00BE51E2">
      <w:pPr>
        <w:pStyle w:val="ListParagraph"/>
        <w:numPr>
          <w:ilvl w:val="0"/>
          <w:numId w:val="1"/>
        </w:numPr>
        <w:spacing w:line="360" w:lineRule="auto"/>
        <w:jc w:val="both"/>
        <w:rPr>
          <w:rFonts w:asciiTheme="majorBidi" w:eastAsia="Times New Roman" w:hAnsiTheme="majorBidi" w:cstheme="majorBidi"/>
          <w:bCs/>
          <w:color w:val="000000"/>
          <w:shd w:val="clear" w:color="auto" w:fill="FFFFFF"/>
        </w:rPr>
      </w:pPr>
      <w:r w:rsidRPr="00E27FC1">
        <w:rPr>
          <w:rFonts w:asciiTheme="majorBidi" w:eastAsia="Times New Roman" w:hAnsiTheme="majorBidi" w:cstheme="majorBidi"/>
          <w:bCs/>
          <w:color w:val="000000"/>
          <w:shd w:val="clear" w:color="auto" w:fill="FFFFFF"/>
        </w:rPr>
        <w:t xml:space="preserve">Négocier de nouveau avec les organisations extrémistes qui font obstacle à l'éducation des filles, </w:t>
      </w:r>
    </w:p>
    <w:p w:rsidR="00833F7B" w:rsidRDefault="00833F7B" w:rsidP="00BE51E2">
      <w:pPr>
        <w:pStyle w:val="ListParagraph"/>
        <w:numPr>
          <w:ilvl w:val="0"/>
          <w:numId w:val="1"/>
        </w:numPr>
        <w:spacing w:line="360" w:lineRule="auto"/>
        <w:jc w:val="both"/>
        <w:rPr>
          <w:rFonts w:asciiTheme="majorBidi" w:eastAsia="Times New Roman" w:hAnsiTheme="majorBidi" w:cstheme="majorBidi"/>
          <w:bCs/>
          <w:color w:val="000000"/>
          <w:shd w:val="clear" w:color="auto" w:fill="FFFFFF"/>
        </w:rPr>
      </w:pPr>
      <w:r w:rsidRPr="00E27FC1">
        <w:rPr>
          <w:rFonts w:asciiTheme="majorBidi" w:eastAsia="Times New Roman" w:hAnsiTheme="majorBidi" w:cstheme="majorBidi"/>
          <w:bCs/>
          <w:color w:val="000000"/>
          <w:shd w:val="clear" w:color="auto" w:fill="FFFFFF"/>
        </w:rPr>
        <w:t xml:space="preserve">Renforcer la protection des écoles de filles, ainsi que des élèves, menacées dans les pays où il y a risque de conflits armé ; </w:t>
      </w:r>
    </w:p>
    <w:p w:rsidR="00EB2F99" w:rsidRPr="00E27FC1" w:rsidRDefault="00EB2F99" w:rsidP="00EB2F99">
      <w:pPr>
        <w:pStyle w:val="ListParagraph"/>
        <w:spacing w:line="360" w:lineRule="auto"/>
        <w:ind w:left="1800"/>
        <w:jc w:val="both"/>
        <w:rPr>
          <w:rFonts w:asciiTheme="majorBidi" w:eastAsia="Times New Roman" w:hAnsiTheme="majorBidi" w:cstheme="majorBidi"/>
          <w:bCs/>
          <w:color w:val="000000"/>
          <w:shd w:val="clear" w:color="auto" w:fill="FFFFFF"/>
        </w:rPr>
      </w:pPr>
    </w:p>
    <w:p w:rsidR="00833F7B" w:rsidRPr="00E27FC1" w:rsidRDefault="00833F7B" w:rsidP="00BE51E2">
      <w:pPr>
        <w:pStyle w:val="ListParagraph"/>
        <w:numPr>
          <w:ilvl w:val="0"/>
          <w:numId w:val="7"/>
        </w:numPr>
        <w:spacing w:line="360" w:lineRule="auto"/>
        <w:jc w:val="both"/>
        <w:rPr>
          <w:rFonts w:asciiTheme="majorBidi" w:eastAsia="Times New Roman" w:hAnsiTheme="majorBidi" w:cstheme="majorBidi"/>
          <w:color w:val="000000"/>
          <w:shd w:val="clear" w:color="auto" w:fill="FFFFFF"/>
        </w:rPr>
      </w:pPr>
      <w:r w:rsidRPr="00E27FC1">
        <w:rPr>
          <w:rFonts w:asciiTheme="majorBidi" w:eastAsia="Times New Roman" w:hAnsiTheme="majorBidi" w:cstheme="majorBidi"/>
          <w:b/>
          <w:bCs/>
          <w:i/>
          <w:iCs/>
          <w:color w:val="000000"/>
          <w:u w:val="thick"/>
          <w:shd w:val="clear" w:color="auto" w:fill="FFFFFF"/>
        </w:rPr>
        <w:t>Ordonne</w:t>
      </w:r>
      <w:r w:rsidRPr="00E27FC1">
        <w:rPr>
          <w:rFonts w:asciiTheme="majorBidi" w:eastAsia="Times New Roman" w:hAnsiTheme="majorBidi" w:cstheme="majorBidi"/>
          <w:color w:val="000000"/>
          <w:shd w:val="clear" w:color="auto" w:fill="FFFFFF"/>
        </w:rPr>
        <w:t xml:space="preserve">  que </w:t>
      </w:r>
      <w:r w:rsidRPr="00E27FC1">
        <w:rPr>
          <w:rFonts w:asciiTheme="majorBidi" w:eastAsia="Times New Roman" w:hAnsiTheme="majorBidi" w:cstheme="majorBidi"/>
          <w:bCs/>
          <w:color w:val="000000"/>
          <w:shd w:val="clear" w:color="auto" w:fill="FFFFFF"/>
        </w:rPr>
        <w:t xml:space="preserve">l'éducation soit obligatoire globalement et faire en sorte que l'enseignement primaire soit gratuit et inévitable </w:t>
      </w:r>
    </w:p>
    <w:p w:rsidR="00833F7B" w:rsidRPr="00E27FC1" w:rsidRDefault="00833F7B" w:rsidP="00BE51E2">
      <w:pPr>
        <w:pStyle w:val="ListParagraph"/>
        <w:numPr>
          <w:ilvl w:val="0"/>
          <w:numId w:val="2"/>
        </w:numPr>
        <w:spacing w:line="360" w:lineRule="auto"/>
        <w:jc w:val="both"/>
        <w:rPr>
          <w:rFonts w:asciiTheme="majorBidi" w:eastAsia="Times New Roman" w:hAnsiTheme="majorBidi" w:cstheme="majorBidi"/>
          <w:color w:val="000000"/>
          <w:shd w:val="clear" w:color="auto" w:fill="FFFFFF"/>
        </w:rPr>
      </w:pPr>
      <w:r w:rsidRPr="00E27FC1">
        <w:rPr>
          <w:rFonts w:asciiTheme="majorBidi" w:eastAsia="Times New Roman" w:hAnsiTheme="majorBidi" w:cstheme="majorBidi"/>
          <w:color w:val="000000"/>
          <w:shd w:val="clear" w:color="auto" w:fill="FFFFFF"/>
        </w:rPr>
        <w:t>Encourager les États d'augmenter le budget consacré à l'éducation</w:t>
      </w:r>
      <w:r w:rsidRPr="00E27FC1">
        <w:rPr>
          <w:rFonts w:asciiTheme="majorBidi" w:hAnsiTheme="majorBidi" w:cstheme="majorBidi"/>
        </w:rPr>
        <w:t>,</w:t>
      </w:r>
    </w:p>
    <w:p w:rsidR="00833F7B" w:rsidRDefault="00833F7B" w:rsidP="00BE51E2">
      <w:pPr>
        <w:pStyle w:val="ListParagraph"/>
        <w:numPr>
          <w:ilvl w:val="0"/>
          <w:numId w:val="2"/>
        </w:numPr>
        <w:spacing w:line="360" w:lineRule="auto"/>
        <w:jc w:val="both"/>
        <w:rPr>
          <w:rFonts w:asciiTheme="majorBidi" w:eastAsia="Times New Roman" w:hAnsiTheme="majorBidi" w:cstheme="majorBidi"/>
          <w:color w:val="000000"/>
          <w:shd w:val="clear" w:color="auto" w:fill="FFFFFF"/>
        </w:rPr>
      </w:pPr>
      <w:r w:rsidRPr="00E27FC1">
        <w:rPr>
          <w:rFonts w:asciiTheme="majorBidi" w:eastAsia="Times New Roman" w:hAnsiTheme="majorBidi" w:cstheme="majorBidi"/>
          <w:color w:val="000000"/>
          <w:shd w:val="clear" w:color="auto" w:fill="FFFFFF"/>
        </w:rPr>
        <w:t xml:space="preserve">Inviter les États membres à donner des aides financières aux gouvernements incapables d'instaurer une éducation élémentaire correcte en se basant sur </w:t>
      </w:r>
      <w:r w:rsidR="00B96E2C" w:rsidRPr="00E27FC1">
        <w:rPr>
          <w:rFonts w:asciiTheme="majorBidi" w:eastAsia="Times New Roman" w:hAnsiTheme="majorBidi" w:cstheme="majorBidi"/>
          <w:color w:val="000000"/>
          <w:shd w:val="clear" w:color="auto" w:fill="FFFFFF"/>
        </w:rPr>
        <w:t>l’Indice</w:t>
      </w:r>
      <w:r w:rsidRPr="00E27FC1">
        <w:rPr>
          <w:rFonts w:asciiTheme="majorBidi" w:eastAsia="Times New Roman" w:hAnsiTheme="majorBidi" w:cstheme="majorBidi"/>
          <w:color w:val="000000"/>
          <w:shd w:val="clear" w:color="auto" w:fill="FFFFFF"/>
        </w:rPr>
        <w:t xml:space="preserve"> du développement humain IDH ;</w:t>
      </w:r>
    </w:p>
    <w:p w:rsidR="00EB2F99" w:rsidRPr="00E27FC1" w:rsidRDefault="00EB2F99" w:rsidP="00EB2F99">
      <w:pPr>
        <w:pStyle w:val="ListParagraph"/>
        <w:spacing w:line="360" w:lineRule="auto"/>
        <w:ind w:left="2000"/>
        <w:jc w:val="both"/>
        <w:rPr>
          <w:rFonts w:asciiTheme="majorBidi" w:eastAsia="Times New Roman" w:hAnsiTheme="majorBidi" w:cstheme="majorBidi"/>
          <w:color w:val="000000"/>
          <w:shd w:val="clear" w:color="auto" w:fill="FFFFFF"/>
        </w:rPr>
      </w:pPr>
    </w:p>
    <w:p w:rsidR="00833F7B" w:rsidRPr="00E27FC1" w:rsidRDefault="00833F7B" w:rsidP="00BE51E2">
      <w:pPr>
        <w:pStyle w:val="ListParagraph"/>
        <w:numPr>
          <w:ilvl w:val="0"/>
          <w:numId w:val="7"/>
        </w:numPr>
        <w:spacing w:line="360" w:lineRule="auto"/>
        <w:jc w:val="both"/>
        <w:rPr>
          <w:rFonts w:asciiTheme="majorBidi" w:eastAsia="Times New Roman" w:hAnsiTheme="majorBidi" w:cstheme="majorBidi"/>
          <w:bCs/>
          <w:color w:val="000000"/>
          <w:shd w:val="clear" w:color="auto" w:fill="FFFFFF"/>
        </w:rPr>
      </w:pPr>
      <w:r w:rsidRPr="00E27FC1">
        <w:rPr>
          <w:rFonts w:asciiTheme="majorBidi" w:eastAsia="Times New Roman" w:hAnsiTheme="majorBidi" w:cstheme="majorBidi"/>
          <w:b/>
          <w:i/>
          <w:iCs/>
          <w:color w:val="000000"/>
          <w:u w:val="thick"/>
          <w:shd w:val="clear" w:color="auto" w:fill="FFFFFF"/>
        </w:rPr>
        <w:t>Exhorte</w:t>
      </w:r>
      <w:r w:rsidRPr="00E27FC1">
        <w:rPr>
          <w:rFonts w:asciiTheme="majorBidi" w:eastAsia="Times New Roman" w:hAnsiTheme="majorBidi" w:cstheme="majorBidi"/>
          <w:bCs/>
          <w:color w:val="000000"/>
          <w:shd w:val="clear" w:color="auto" w:fill="FFFFFF"/>
        </w:rPr>
        <w:t xml:space="preserve"> la mise en place d'un système éducatif de bonne qualité dans les écoles publiques gratuites </w:t>
      </w:r>
    </w:p>
    <w:p w:rsidR="00833F7B" w:rsidRPr="00E27FC1" w:rsidRDefault="00833F7B" w:rsidP="00BE51E2">
      <w:pPr>
        <w:pStyle w:val="ListParagraph"/>
        <w:numPr>
          <w:ilvl w:val="0"/>
          <w:numId w:val="4"/>
        </w:numPr>
        <w:spacing w:line="360" w:lineRule="auto"/>
        <w:ind w:left="1980"/>
        <w:jc w:val="both"/>
        <w:rPr>
          <w:rFonts w:asciiTheme="majorBidi" w:eastAsia="Times New Roman" w:hAnsiTheme="majorBidi" w:cstheme="majorBidi"/>
          <w:bCs/>
          <w:color w:val="000000"/>
          <w:shd w:val="clear" w:color="auto" w:fill="FFFFFF"/>
        </w:rPr>
      </w:pPr>
      <w:proofErr w:type="spellStart"/>
      <w:r w:rsidRPr="00E27FC1">
        <w:rPr>
          <w:rFonts w:asciiTheme="majorBidi" w:eastAsia="Times New Roman" w:hAnsiTheme="majorBidi" w:cstheme="majorBidi"/>
          <w:bCs/>
          <w:color w:val="000000"/>
          <w:shd w:val="clear" w:color="auto" w:fill="FFFFFF"/>
        </w:rPr>
        <w:t>Infomer</w:t>
      </w:r>
      <w:proofErr w:type="spellEnd"/>
      <w:r w:rsidRPr="00E27FC1">
        <w:rPr>
          <w:rFonts w:asciiTheme="majorBidi" w:eastAsia="Times New Roman" w:hAnsiTheme="majorBidi" w:cstheme="majorBidi"/>
          <w:bCs/>
          <w:color w:val="000000"/>
          <w:shd w:val="clear" w:color="auto" w:fill="FFFFFF"/>
        </w:rPr>
        <w:t xml:space="preserve"> les jeunes des droits de l'Homme, ainsi que des libertés fondamentales pour qu'ils soient conscients de leurs droits et devoirs </w:t>
      </w:r>
      <w:r w:rsidRPr="00E27FC1">
        <w:rPr>
          <w:rFonts w:asciiTheme="majorBidi" w:eastAsia="Times New Roman" w:hAnsiTheme="majorBidi" w:cstheme="majorBidi"/>
          <w:bCs/>
          <w:color w:val="000000"/>
          <w:shd w:val="clear" w:color="auto" w:fill="FFFFFF"/>
        </w:rPr>
        <w:lastRenderedPageBreak/>
        <w:t xml:space="preserve">et deviennent des individus éduqués qui contribuent utilement à la société,   </w:t>
      </w:r>
    </w:p>
    <w:p w:rsidR="00833F7B" w:rsidRPr="00E27FC1" w:rsidRDefault="00833F7B" w:rsidP="00BE51E2">
      <w:pPr>
        <w:pStyle w:val="ListParagraph"/>
        <w:numPr>
          <w:ilvl w:val="0"/>
          <w:numId w:val="4"/>
        </w:numPr>
        <w:spacing w:line="360" w:lineRule="auto"/>
        <w:ind w:left="1980"/>
        <w:jc w:val="both"/>
        <w:rPr>
          <w:rFonts w:asciiTheme="majorBidi" w:eastAsia="Times New Roman" w:hAnsiTheme="majorBidi" w:cstheme="majorBidi"/>
          <w:bCs/>
          <w:color w:val="000000"/>
          <w:shd w:val="clear" w:color="auto" w:fill="FFFFFF"/>
        </w:rPr>
      </w:pPr>
      <w:r w:rsidRPr="00E27FC1">
        <w:rPr>
          <w:rFonts w:asciiTheme="majorBidi" w:hAnsiTheme="majorBidi" w:cstheme="majorBidi"/>
        </w:rPr>
        <w:t xml:space="preserve">Assurer que le système d’éducation intrigue l’enfant  pour éviter qu’il s’en désintéresse et abandonne l’école, </w:t>
      </w:r>
    </w:p>
    <w:p w:rsidR="00833F7B" w:rsidRPr="00E27FC1" w:rsidRDefault="00833F7B" w:rsidP="00BE51E2">
      <w:pPr>
        <w:pStyle w:val="ListParagraph"/>
        <w:numPr>
          <w:ilvl w:val="0"/>
          <w:numId w:val="4"/>
        </w:numPr>
        <w:spacing w:line="360" w:lineRule="auto"/>
        <w:ind w:left="1980"/>
        <w:jc w:val="both"/>
        <w:rPr>
          <w:rFonts w:asciiTheme="majorBidi" w:eastAsia="Times New Roman" w:hAnsiTheme="majorBidi" w:cstheme="majorBidi"/>
          <w:bCs/>
          <w:color w:val="000000"/>
          <w:shd w:val="clear" w:color="auto" w:fill="FFFFFF"/>
        </w:rPr>
      </w:pPr>
      <w:r w:rsidRPr="00E27FC1">
        <w:rPr>
          <w:rFonts w:asciiTheme="majorBidi" w:eastAsia="Times New Roman" w:hAnsiTheme="majorBidi" w:cstheme="majorBidi"/>
          <w:color w:val="000000"/>
          <w:shd w:val="clear" w:color="auto" w:fill="FFFFFF"/>
        </w:rPr>
        <w:t>Limiter le nombre d'élevés par classe à trente,</w:t>
      </w:r>
    </w:p>
    <w:p w:rsidR="00833F7B" w:rsidRPr="00E27FC1" w:rsidRDefault="00833F7B" w:rsidP="00BE51E2">
      <w:pPr>
        <w:pStyle w:val="ListParagraph"/>
        <w:numPr>
          <w:ilvl w:val="0"/>
          <w:numId w:val="4"/>
        </w:numPr>
        <w:spacing w:line="360" w:lineRule="auto"/>
        <w:ind w:left="1980"/>
        <w:jc w:val="both"/>
        <w:rPr>
          <w:rFonts w:asciiTheme="majorBidi" w:eastAsia="Times New Roman" w:hAnsiTheme="majorBidi" w:cstheme="majorBidi"/>
          <w:bCs/>
          <w:color w:val="000000"/>
          <w:shd w:val="clear" w:color="auto" w:fill="FFFFFF"/>
        </w:rPr>
      </w:pPr>
      <w:r w:rsidRPr="00E27FC1">
        <w:rPr>
          <w:rFonts w:asciiTheme="majorBidi" w:eastAsia="Times New Roman" w:hAnsiTheme="majorBidi" w:cstheme="majorBidi"/>
          <w:color w:val="000000"/>
          <w:shd w:val="clear" w:color="auto" w:fill="FFFFFF"/>
        </w:rPr>
        <w:t>S’intéresser également à la formation des élèves,</w:t>
      </w:r>
    </w:p>
    <w:p w:rsidR="00833F7B" w:rsidRPr="00EB2F99" w:rsidRDefault="00833F7B" w:rsidP="00BE51E2">
      <w:pPr>
        <w:pStyle w:val="ListParagraph"/>
        <w:numPr>
          <w:ilvl w:val="0"/>
          <w:numId w:val="4"/>
        </w:numPr>
        <w:spacing w:line="360" w:lineRule="auto"/>
        <w:ind w:left="1980"/>
        <w:jc w:val="both"/>
        <w:rPr>
          <w:rFonts w:asciiTheme="majorBidi" w:eastAsia="Times New Roman" w:hAnsiTheme="majorBidi" w:cstheme="majorBidi"/>
          <w:bCs/>
          <w:color w:val="000000"/>
          <w:shd w:val="clear" w:color="auto" w:fill="FFFFFF"/>
        </w:rPr>
      </w:pPr>
      <w:r w:rsidRPr="00E27FC1">
        <w:rPr>
          <w:rFonts w:asciiTheme="majorBidi" w:eastAsia="Times New Roman" w:hAnsiTheme="majorBidi" w:cstheme="majorBidi"/>
          <w:color w:val="000000"/>
          <w:shd w:val="clear" w:color="auto" w:fill="FFFFFF"/>
        </w:rPr>
        <w:t xml:space="preserve">Apprendre aux élèves la tolérance et l'acceptation des différences; </w:t>
      </w:r>
    </w:p>
    <w:p w:rsidR="00EB2F99" w:rsidRPr="00E27FC1" w:rsidRDefault="00EB2F99" w:rsidP="00EB2F99">
      <w:pPr>
        <w:pStyle w:val="ListParagraph"/>
        <w:spacing w:line="360" w:lineRule="auto"/>
        <w:ind w:left="1980"/>
        <w:jc w:val="both"/>
        <w:rPr>
          <w:rFonts w:asciiTheme="majorBidi" w:eastAsia="Times New Roman" w:hAnsiTheme="majorBidi" w:cstheme="majorBidi"/>
          <w:bCs/>
          <w:color w:val="000000"/>
          <w:shd w:val="clear" w:color="auto" w:fill="FFFFFF"/>
        </w:rPr>
      </w:pPr>
    </w:p>
    <w:p w:rsidR="00833F7B" w:rsidRPr="00E27FC1" w:rsidRDefault="00833F7B" w:rsidP="00BE51E2">
      <w:pPr>
        <w:pStyle w:val="ListParagraph"/>
        <w:numPr>
          <w:ilvl w:val="0"/>
          <w:numId w:val="7"/>
        </w:numPr>
        <w:spacing w:line="360" w:lineRule="auto"/>
        <w:jc w:val="both"/>
        <w:rPr>
          <w:rFonts w:asciiTheme="majorBidi" w:hAnsiTheme="majorBidi" w:cstheme="majorBidi"/>
        </w:rPr>
      </w:pPr>
      <w:r w:rsidRPr="00E27FC1">
        <w:rPr>
          <w:rFonts w:asciiTheme="majorBidi" w:eastAsia="Times New Roman" w:hAnsiTheme="majorBidi" w:cstheme="majorBidi"/>
          <w:b/>
          <w:bCs/>
          <w:i/>
          <w:iCs/>
          <w:color w:val="000000"/>
          <w:u w:val="thick"/>
          <w:shd w:val="clear" w:color="auto" w:fill="FFFFFF"/>
        </w:rPr>
        <w:t>Demande</w:t>
      </w:r>
      <w:r w:rsidRPr="00E27FC1">
        <w:rPr>
          <w:rFonts w:asciiTheme="majorBidi" w:eastAsia="Times New Roman" w:hAnsiTheme="majorBidi" w:cstheme="majorBidi"/>
          <w:b/>
          <w:bCs/>
          <w:color w:val="000000"/>
          <w:shd w:val="clear" w:color="auto" w:fill="FFFFFF"/>
        </w:rPr>
        <w:t xml:space="preserve"> </w:t>
      </w:r>
      <w:r w:rsidRPr="00E27FC1">
        <w:rPr>
          <w:rFonts w:asciiTheme="majorBidi" w:eastAsia="Times New Roman" w:hAnsiTheme="majorBidi" w:cstheme="majorBidi"/>
          <w:color w:val="000000"/>
          <w:shd w:val="clear" w:color="auto" w:fill="FFFFFF"/>
        </w:rPr>
        <w:t xml:space="preserve">de faciliter l'accès des enfants </w:t>
      </w:r>
      <w:r w:rsidR="00F12D05" w:rsidRPr="00E27FC1">
        <w:rPr>
          <w:rFonts w:asciiTheme="majorBidi" w:eastAsia="Times New Roman" w:hAnsiTheme="majorBidi" w:cstheme="majorBidi"/>
          <w:color w:val="000000"/>
          <w:shd w:val="clear" w:color="auto" w:fill="FFFFFF"/>
        </w:rPr>
        <w:t xml:space="preserve">ayant des ressources économiques limitées </w:t>
      </w:r>
      <w:r w:rsidRPr="00E27FC1">
        <w:rPr>
          <w:rFonts w:asciiTheme="majorBidi" w:eastAsia="Times New Roman" w:hAnsiTheme="majorBidi" w:cstheme="majorBidi"/>
          <w:color w:val="000000"/>
          <w:shd w:val="clear" w:color="auto" w:fill="FFFFFF"/>
        </w:rPr>
        <w:t xml:space="preserve">aux écoles </w:t>
      </w:r>
    </w:p>
    <w:p w:rsidR="00833F7B" w:rsidRPr="00E27FC1" w:rsidRDefault="00833F7B" w:rsidP="00BE51E2">
      <w:pPr>
        <w:pStyle w:val="ListParagraph"/>
        <w:numPr>
          <w:ilvl w:val="0"/>
          <w:numId w:val="3"/>
        </w:numPr>
        <w:spacing w:line="360" w:lineRule="auto"/>
        <w:jc w:val="both"/>
        <w:rPr>
          <w:rFonts w:asciiTheme="majorBidi" w:hAnsiTheme="majorBidi" w:cstheme="majorBidi"/>
        </w:rPr>
      </w:pPr>
      <w:r w:rsidRPr="00E27FC1">
        <w:rPr>
          <w:rFonts w:asciiTheme="majorBidi" w:hAnsiTheme="majorBidi" w:cstheme="majorBidi"/>
        </w:rPr>
        <w:t>Construire plus d'écoles publiques gratuites, surtout dans les milieux ruraux, à l'accès facile,</w:t>
      </w:r>
    </w:p>
    <w:p w:rsidR="00833F7B" w:rsidRDefault="00833F7B" w:rsidP="00BE51E2">
      <w:pPr>
        <w:pStyle w:val="ListParagraph"/>
        <w:numPr>
          <w:ilvl w:val="0"/>
          <w:numId w:val="3"/>
        </w:numPr>
        <w:spacing w:line="360" w:lineRule="auto"/>
        <w:jc w:val="both"/>
        <w:rPr>
          <w:rFonts w:asciiTheme="majorBidi" w:eastAsia="Times New Roman" w:hAnsiTheme="majorBidi" w:cstheme="majorBidi"/>
          <w:bCs/>
          <w:color w:val="000000"/>
          <w:shd w:val="clear" w:color="auto" w:fill="FFFFFF"/>
        </w:rPr>
      </w:pPr>
      <w:r w:rsidRPr="00E27FC1">
        <w:rPr>
          <w:rFonts w:asciiTheme="majorBidi" w:eastAsia="Times New Roman" w:hAnsiTheme="majorBidi" w:cstheme="majorBidi"/>
          <w:bCs/>
          <w:color w:val="000000"/>
          <w:shd w:val="clear" w:color="auto" w:fill="FFFFFF"/>
        </w:rPr>
        <w:t>Construire des écoles pour les handicapés et</w:t>
      </w:r>
      <w:r w:rsidR="00256830" w:rsidRPr="00E27FC1">
        <w:rPr>
          <w:rFonts w:asciiTheme="majorBidi" w:eastAsia="Times New Roman" w:hAnsiTheme="majorBidi" w:cstheme="majorBidi"/>
          <w:bCs/>
          <w:color w:val="000000"/>
          <w:shd w:val="clear" w:color="auto" w:fill="FFFFFF"/>
        </w:rPr>
        <w:t xml:space="preserve"> ayant des besoins </w:t>
      </w:r>
      <w:r w:rsidR="00B96E2C" w:rsidRPr="00E27FC1">
        <w:rPr>
          <w:rFonts w:asciiTheme="majorBidi" w:eastAsia="Times New Roman" w:hAnsiTheme="majorBidi" w:cstheme="majorBidi"/>
          <w:bCs/>
          <w:color w:val="000000"/>
          <w:shd w:val="clear" w:color="auto" w:fill="FFFFFF"/>
        </w:rPr>
        <w:t>spéciales</w:t>
      </w:r>
      <w:r w:rsidR="00EB2F99">
        <w:rPr>
          <w:rFonts w:asciiTheme="majorBidi" w:eastAsia="Times New Roman" w:hAnsiTheme="majorBidi" w:cstheme="majorBidi"/>
          <w:bCs/>
          <w:color w:val="000000"/>
          <w:shd w:val="clear" w:color="auto" w:fill="FFFFFF"/>
        </w:rPr>
        <w:t> ;</w:t>
      </w:r>
    </w:p>
    <w:p w:rsidR="00EB2F99" w:rsidRPr="00E27FC1" w:rsidRDefault="00EB2F99" w:rsidP="00EB2F99">
      <w:pPr>
        <w:pStyle w:val="ListParagraph"/>
        <w:spacing w:line="360" w:lineRule="auto"/>
        <w:ind w:left="2160"/>
        <w:jc w:val="both"/>
        <w:rPr>
          <w:rFonts w:asciiTheme="majorBidi" w:eastAsia="Times New Roman" w:hAnsiTheme="majorBidi" w:cstheme="majorBidi"/>
          <w:bCs/>
          <w:color w:val="000000"/>
          <w:shd w:val="clear" w:color="auto" w:fill="FFFFFF"/>
        </w:rPr>
      </w:pPr>
    </w:p>
    <w:p w:rsidR="00EB2F99" w:rsidRDefault="00833F7B" w:rsidP="00BE51E2">
      <w:pPr>
        <w:pStyle w:val="ListParagraph"/>
        <w:numPr>
          <w:ilvl w:val="0"/>
          <w:numId w:val="7"/>
        </w:numPr>
        <w:spacing w:line="360" w:lineRule="auto"/>
        <w:jc w:val="both"/>
        <w:rPr>
          <w:rFonts w:asciiTheme="majorBidi" w:eastAsia="Times New Roman" w:hAnsiTheme="majorBidi" w:cstheme="majorBidi"/>
          <w:bCs/>
          <w:color w:val="000000"/>
          <w:shd w:val="clear" w:color="auto" w:fill="FFFFFF"/>
        </w:rPr>
      </w:pPr>
      <w:r w:rsidRPr="00E27FC1">
        <w:rPr>
          <w:rFonts w:asciiTheme="majorBidi" w:eastAsia="Times New Roman" w:hAnsiTheme="majorBidi" w:cstheme="majorBidi"/>
          <w:b/>
          <w:i/>
          <w:iCs/>
          <w:color w:val="000000"/>
          <w:u w:val="thick"/>
          <w:shd w:val="clear" w:color="auto" w:fill="FFFFFF"/>
        </w:rPr>
        <w:t>Redemande</w:t>
      </w:r>
      <w:r w:rsidRPr="00E27FC1">
        <w:rPr>
          <w:rFonts w:asciiTheme="majorBidi" w:eastAsia="Times New Roman" w:hAnsiTheme="majorBidi" w:cstheme="majorBidi"/>
          <w:bCs/>
          <w:color w:val="000000"/>
          <w:shd w:val="clear" w:color="auto" w:fill="FFFFFF"/>
        </w:rPr>
        <w:t xml:space="preserve"> que les adultes (ou parents d'élèves) qui n'ont pas la capacité de lire et d'écrire correctement aient la possibi</w:t>
      </w:r>
      <w:r w:rsidR="00EB2F99">
        <w:rPr>
          <w:rFonts w:asciiTheme="majorBidi" w:eastAsia="Times New Roman" w:hAnsiTheme="majorBidi" w:cstheme="majorBidi"/>
          <w:bCs/>
          <w:color w:val="000000"/>
          <w:shd w:val="clear" w:color="auto" w:fill="FFFFFF"/>
        </w:rPr>
        <w:t>lité d'apprendre sans frais ;</w:t>
      </w:r>
    </w:p>
    <w:p w:rsidR="00833F7B" w:rsidRPr="00E27FC1" w:rsidRDefault="00833F7B" w:rsidP="00EB2F99">
      <w:pPr>
        <w:pStyle w:val="ListParagraph"/>
        <w:spacing w:line="360" w:lineRule="auto"/>
        <w:jc w:val="both"/>
        <w:rPr>
          <w:rFonts w:asciiTheme="majorBidi" w:eastAsia="Times New Roman" w:hAnsiTheme="majorBidi" w:cstheme="majorBidi"/>
          <w:bCs/>
          <w:color w:val="000000"/>
          <w:shd w:val="clear" w:color="auto" w:fill="FFFFFF"/>
        </w:rPr>
      </w:pPr>
      <w:r w:rsidRPr="00E27FC1">
        <w:rPr>
          <w:rFonts w:asciiTheme="majorBidi" w:eastAsia="Times New Roman" w:hAnsiTheme="majorBidi" w:cstheme="majorBidi"/>
          <w:bCs/>
          <w:color w:val="000000"/>
          <w:shd w:val="clear" w:color="auto" w:fill="FFFFFF"/>
        </w:rPr>
        <w:t xml:space="preserve">      </w:t>
      </w:r>
    </w:p>
    <w:p w:rsidR="00833F7B" w:rsidRPr="00E27FC1" w:rsidRDefault="00833F7B" w:rsidP="00BE51E2">
      <w:pPr>
        <w:pStyle w:val="ListParagraph"/>
        <w:numPr>
          <w:ilvl w:val="0"/>
          <w:numId w:val="7"/>
        </w:numPr>
        <w:spacing w:line="360" w:lineRule="auto"/>
        <w:jc w:val="both"/>
        <w:rPr>
          <w:rFonts w:asciiTheme="majorBidi" w:eastAsia="Times New Roman" w:hAnsiTheme="majorBidi" w:cstheme="majorBidi"/>
          <w:bCs/>
          <w:color w:val="000000"/>
          <w:shd w:val="clear" w:color="auto" w:fill="FFFFFF"/>
        </w:rPr>
      </w:pPr>
      <w:r w:rsidRPr="00E27FC1">
        <w:rPr>
          <w:rFonts w:asciiTheme="majorBidi" w:eastAsia="Times New Roman" w:hAnsiTheme="majorBidi" w:cstheme="majorBidi"/>
          <w:b/>
          <w:i/>
          <w:iCs/>
          <w:color w:val="000000"/>
          <w:u w:val="thick"/>
          <w:shd w:val="clear" w:color="auto" w:fill="FFFFFF"/>
        </w:rPr>
        <w:t>Prie</w:t>
      </w:r>
      <w:r w:rsidRPr="00E27FC1">
        <w:rPr>
          <w:rFonts w:asciiTheme="majorBidi" w:eastAsia="Times New Roman" w:hAnsiTheme="majorBidi" w:cstheme="majorBidi"/>
          <w:bCs/>
          <w:color w:val="000000"/>
          <w:shd w:val="clear" w:color="auto" w:fill="FFFFFF"/>
        </w:rPr>
        <w:t xml:space="preserve"> que les États et les organisations  prévoient des repas gratuits aux élèves pour encourager les parents à envoyer leurs enfants à l'école au lieu de les forcer à travailler ;</w:t>
      </w:r>
    </w:p>
    <w:p w:rsidR="00833F7B" w:rsidRPr="00E27FC1" w:rsidRDefault="00833F7B" w:rsidP="00BE51E2">
      <w:pPr>
        <w:spacing w:line="360" w:lineRule="auto"/>
        <w:ind w:left="1643"/>
        <w:jc w:val="both"/>
        <w:rPr>
          <w:rFonts w:asciiTheme="majorBidi" w:eastAsia="Times New Roman" w:hAnsiTheme="majorBidi" w:cstheme="majorBidi"/>
          <w:bCs/>
          <w:color w:val="000000"/>
          <w:shd w:val="clear" w:color="auto" w:fill="FFFFFF"/>
        </w:rPr>
      </w:pPr>
    </w:p>
    <w:p w:rsidR="00833F7B" w:rsidRPr="00E27FC1" w:rsidRDefault="00833F7B" w:rsidP="00BE51E2">
      <w:pPr>
        <w:pStyle w:val="ListParagraph"/>
        <w:numPr>
          <w:ilvl w:val="0"/>
          <w:numId w:val="7"/>
        </w:numPr>
        <w:spacing w:line="360" w:lineRule="auto"/>
        <w:jc w:val="both"/>
        <w:rPr>
          <w:rFonts w:asciiTheme="majorBidi" w:eastAsia="Times New Roman" w:hAnsiTheme="majorBidi" w:cstheme="majorBidi"/>
          <w:bCs/>
          <w:color w:val="000000"/>
          <w:shd w:val="clear" w:color="auto" w:fill="FFFFFF"/>
        </w:rPr>
      </w:pPr>
      <w:r w:rsidRPr="00E27FC1">
        <w:rPr>
          <w:rFonts w:asciiTheme="majorBidi" w:eastAsia="Times New Roman" w:hAnsiTheme="majorBidi" w:cstheme="majorBidi"/>
          <w:b/>
          <w:i/>
          <w:iCs/>
          <w:color w:val="000000"/>
          <w:u w:val="thick"/>
          <w:shd w:val="clear" w:color="auto" w:fill="FFFFFF"/>
        </w:rPr>
        <w:t>Remercie</w:t>
      </w:r>
      <w:r w:rsidRPr="00E27FC1">
        <w:rPr>
          <w:rFonts w:asciiTheme="majorBidi" w:eastAsia="Times New Roman" w:hAnsiTheme="majorBidi" w:cstheme="majorBidi"/>
          <w:bCs/>
          <w:color w:val="000000"/>
          <w:shd w:val="clear" w:color="auto" w:fill="FFFFFF"/>
        </w:rPr>
        <w:t xml:space="preserve"> la sensibilisation la population mondiale de l’importance de l’éducation en tant qu’un moyen essentiel et indispensable au développement du pays, ainsi que son importance dans la résolution d’une gamme de problèmes sociaux et environnementaux à travers </w:t>
      </w:r>
    </w:p>
    <w:p w:rsidR="00833F7B" w:rsidRPr="00E27FC1" w:rsidRDefault="00833F7B" w:rsidP="00BE51E2">
      <w:pPr>
        <w:pStyle w:val="ListParagraph"/>
        <w:numPr>
          <w:ilvl w:val="0"/>
          <w:numId w:val="8"/>
        </w:numPr>
        <w:spacing w:line="360" w:lineRule="auto"/>
        <w:jc w:val="both"/>
        <w:rPr>
          <w:rFonts w:asciiTheme="majorBidi" w:eastAsia="Times New Roman" w:hAnsiTheme="majorBidi" w:cstheme="majorBidi"/>
          <w:bCs/>
          <w:color w:val="000000"/>
          <w:shd w:val="clear" w:color="auto" w:fill="FFFFFF"/>
        </w:rPr>
      </w:pPr>
      <w:r w:rsidRPr="00E27FC1">
        <w:rPr>
          <w:rFonts w:asciiTheme="majorBidi" w:eastAsia="Times New Roman" w:hAnsiTheme="majorBidi" w:cstheme="majorBidi"/>
          <w:bCs/>
          <w:color w:val="000000"/>
          <w:shd w:val="clear" w:color="auto" w:fill="FFFFFF"/>
        </w:rPr>
        <w:t xml:space="preserve">Les programmes télévisés, </w:t>
      </w:r>
    </w:p>
    <w:p w:rsidR="00833F7B" w:rsidRPr="00E27FC1" w:rsidRDefault="00833F7B" w:rsidP="00BE51E2">
      <w:pPr>
        <w:pStyle w:val="ListParagraph"/>
        <w:numPr>
          <w:ilvl w:val="0"/>
          <w:numId w:val="8"/>
        </w:numPr>
        <w:spacing w:line="360" w:lineRule="auto"/>
        <w:jc w:val="both"/>
        <w:rPr>
          <w:rFonts w:asciiTheme="majorBidi" w:eastAsia="Times New Roman" w:hAnsiTheme="majorBidi" w:cstheme="majorBidi"/>
          <w:bCs/>
          <w:color w:val="000000"/>
          <w:shd w:val="clear" w:color="auto" w:fill="FFFFFF"/>
        </w:rPr>
      </w:pPr>
      <w:r w:rsidRPr="00E27FC1">
        <w:rPr>
          <w:rFonts w:asciiTheme="majorBidi" w:eastAsia="Times New Roman" w:hAnsiTheme="majorBidi" w:cstheme="majorBidi"/>
          <w:bCs/>
          <w:color w:val="000000"/>
          <w:shd w:val="clear" w:color="auto" w:fill="FFFFFF"/>
        </w:rPr>
        <w:t>Des films,</w:t>
      </w:r>
    </w:p>
    <w:p w:rsidR="00833F7B" w:rsidRPr="00E27FC1" w:rsidRDefault="00833F7B" w:rsidP="00BE51E2">
      <w:pPr>
        <w:pStyle w:val="ListParagraph"/>
        <w:numPr>
          <w:ilvl w:val="0"/>
          <w:numId w:val="8"/>
        </w:numPr>
        <w:spacing w:line="360" w:lineRule="auto"/>
        <w:jc w:val="both"/>
        <w:rPr>
          <w:rFonts w:asciiTheme="majorBidi" w:eastAsia="Times New Roman" w:hAnsiTheme="majorBidi" w:cstheme="majorBidi"/>
          <w:bCs/>
          <w:color w:val="000000"/>
          <w:shd w:val="clear" w:color="auto" w:fill="FFFFFF"/>
        </w:rPr>
      </w:pPr>
      <w:r w:rsidRPr="00E27FC1">
        <w:rPr>
          <w:rFonts w:asciiTheme="majorBidi" w:eastAsia="Times New Roman" w:hAnsiTheme="majorBidi" w:cstheme="majorBidi"/>
          <w:bCs/>
          <w:color w:val="000000"/>
          <w:shd w:val="clear" w:color="auto" w:fill="FFFFFF"/>
        </w:rPr>
        <w:t xml:space="preserve">Des affiches dans les rues, </w:t>
      </w:r>
    </w:p>
    <w:p w:rsidR="00833F7B" w:rsidRPr="00E27FC1" w:rsidRDefault="00833F7B" w:rsidP="00BE51E2">
      <w:pPr>
        <w:pStyle w:val="ListParagraph"/>
        <w:numPr>
          <w:ilvl w:val="0"/>
          <w:numId w:val="8"/>
        </w:numPr>
        <w:spacing w:line="360" w:lineRule="auto"/>
        <w:jc w:val="both"/>
        <w:rPr>
          <w:rFonts w:asciiTheme="majorBidi" w:eastAsia="Times New Roman" w:hAnsiTheme="majorBidi" w:cstheme="majorBidi"/>
          <w:bCs/>
          <w:color w:val="000000"/>
          <w:shd w:val="clear" w:color="auto" w:fill="FFFFFF"/>
        </w:rPr>
      </w:pPr>
      <w:r w:rsidRPr="00E27FC1">
        <w:rPr>
          <w:rFonts w:asciiTheme="majorBidi" w:eastAsia="Times New Roman" w:hAnsiTheme="majorBidi" w:cstheme="majorBidi"/>
          <w:bCs/>
          <w:color w:val="000000"/>
          <w:shd w:val="clear" w:color="auto" w:fill="FFFFFF"/>
        </w:rPr>
        <w:t xml:space="preserve">Journée organisée par l’Unesco pour ce but ; </w:t>
      </w:r>
    </w:p>
    <w:p w:rsidR="00833F7B" w:rsidRPr="00E27FC1" w:rsidRDefault="00833F7B" w:rsidP="00BE51E2">
      <w:pPr>
        <w:pStyle w:val="ListParagraph"/>
        <w:spacing w:line="360" w:lineRule="auto"/>
        <w:ind w:left="2160"/>
        <w:jc w:val="both"/>
        <w:rPr>
          <w:rFonts w:asciiTheme="majorBidi" w:eastAsia="Times New Roman" w:hAnsiTheme="majorBidi" w:cstheme="majorBidi"/>
          <w:bCs/>
          <w:color w:val="000000"/>
          <w:shd w:val="clear" w:color="auto" w:fill="FFFFFF"/>
        </w:rPr>
      </w:pPr>
    </w:p>
    <w:p w:rsidR="00833F7B" w:rsidRDefault="00833F7B" w:rsidP="00BE51E2">
      <w:pPr>
        <w:pStyle w:val="ListParagraph"/>
        <w:numPr>
          <w:ilvl w:val="0"/>
          <w:numId w:val="7"/>
        </w:numPr>
        <w:spacing w:line="360" w:lineRule="auto"/>
        <w:jc w:val="both"/>
        <w:rPr>
          <w:rFonts w:asciiTheme="majorBidi" w:eastAsia="Times New Roman" w:hAnsiTheme="majorBidi" w:cstheme="majorBidi"/>
          <w:bCs/>
          <w:color w:val="000000"/>
          <w:shd w:val="clear" w:color="auto" w:fill="FFFFFF"/>
        </w:rPr>
      </w:pPr>
      <w:r w:rsidRPr="00E27FC1">
        <w:rPr>
          <w:rFonts w:asciiTheme="majorBidi" w:eastAsia="Times New Roman" w:hAnsiTheme="majorBidi" w:cstheme="majorBidi"/>
          <w:b/>
          <w:i/>
          <w:iCs/>
          <w:color w:val="000000"/>
          <w:u w:val="thick"/>
          <w:shd w:val="clear" w:color="auto" w:fill="FFFFFF"/>
        </w:rPr>
        <w:lastRenderedPageBreak/>
        <w:t>Recommande</w:t>
      </w:r>
      <w:r w:rsidRPr="00E27FC1">
        <w:rPr>
          <w:rFonts w:asciiTheme="majorBidi" w:eastAsia="Times New Roman" w:hAnsiTheme="majorBidi" w:cstheme="majorBidi"/>
          <w:bCs/>
          <w:color w:val="000000"/>
          <w:shd w:val="clear" w:color="auto" w:fill="FFFFFF"/>
        </w:rPr>
        <w:t xml:space="preserve"> la sensibilisation également l’Elite éduqué dans les pays en voie de développement de l’importance de leur rôle dans l’expansion de l’éducation dans leur pays </w:t>
      </w:r>
      <w:r w:rsidR="00B96E2C" w:rsidRPr="00E27FC1">
        <w:rPr>
          <w:rFonts w:asciiTheme="majorBidi" w:eastAsia="Times New Roman" w:hAnsiTheme="majorBidi" w:cstheme="majorBidi"/>
          <w:bCs/>
          <w:color w:val="000000"/>
          <w:shd w:val="clear" w:color="auto" w:fill="FFFFFF"/>
        </w:rPr>
        <w:t>à</w:t>
      </w:r>
      <w:r w:rsidRPr="00E27FC1">
        <w:rPr>
          <w:rFonts w:asciiTheme="majorBidi" w:eastAsia="Times New Roman" w:hAnsiTheme="majorBidi" w:cstheme="majorBidi"/>
          <w:bCs/>
          <w:color w:val="000000"/>
          <w:shd w:val="clear" w:color="auto" w:fill="FFFFFF"/>
        </w:rPr>
        <w:t xml:space="preserve"> travers des  conférences nationales ;</w:t>
      </w:r>
    </w:p>
    <w:p w:rsidR="00B96E2C" w:rsidRPr="00E27FC1" w:rsidRDefault="00B96E2C" w:rsidP="00B96E2C">
      <w:pPr>
        <w:pStyle w:val="ListParagraph"/>
        <w:spacing w:line="360" w:lineRule="auto"/>
        <w:jc w:val="both"/>
        <w:rPr>
          <w:rFonts w:asciiTheme="majorBidi" w:eastAsia="Times New Roman" w:hAnsiTheme="majorBidi" w:cstheme="majorBidi"/>
          <w:bCs/>
          <w:color w:val="000000"/>
          <w:shd w:val="clear" w:color="auto" w:fill="FFFFFF"/>
        </w:rPr>
      </w:pPr>
    </w:p>
    <w:p w:rsidR="00833F7B" w:rsidRDefault="00833F7B" w:rsidP="00BE51E2">
      <w:pPr>
        <w:pStyle w:val="ListParagraph"/>
        <w:numPr>
          <w:ilvl w:val="0"/>
          <w:numId w:val="7"/>
        </w:numPr>
        <w:spacing w:after="200" w:line="360" w:lineRule="auto"/>
        <w:jc w:val="both"/>
        <w:rPr>
          <w:rFonts w:asciiTheme="majorBidi" w:hAnsiTheme="majorBidi" w:cstheme="majorBidi"/>
          <w:color w:val="000000"/>
        </w:rPr>
      </w:pPr>
      <w:r w:rsidRPr="00E27FC1">
        <w:rPr>
          <w:rFonts w:asciiTheme="majorBidi" w:hAnsiTheme="majorBidi" w:cstheme="majorBidi"/>
          <w:b/>
          <w:bCs/>
          <w:i/>
          <w:iCs/>
          <w:color w:val="000000"/>
          <w:u w:val="thick"/>
        </w:rPr>
        <w:t>Autorise</w:t>
      </w:r>
      <w:r w:rsidRPr="00E27FC1">
        <w:rPr>
          <w:rFonts w:asciiTheme="majorBidi" w:hAnsiTheme="majorBidi" w:cstheme="majorBidi"/>
          <w:color w:val="000000"/>
        </w:rPr>
        <w:t xml:space="preserve"> de nommer un rapporteur dans chaque pays intendant de L’Unicef  pour s’assurer du taux de la scolarisation des enfants ; </w:t>
      </w:r>
    </w:p>
    <w:p w:rsidR="00B96E2C" w:rsidRPr="00E27FC1" w:rsidRDefault="00B96E2C" w:rsidP="00B96E2C">
      <w:pPr>
        <w:pStyle w:val="ListParagraph"/>
        <w:spacing w:after="200" w:line="360" w:lineRule="auto"/>
        <w:jc w:val="both"/>
        <w:rPr>
          <w:rFonts w:asciiTheme="majorBidi" w:hAnsiTheme="majorBidi" w:cstheme="majorBidi"/>
          <w:color w:val="000000"/>
        </w:rPr>
      </w:pPr>
    </w:p>
    <w:p w:rsidR="00B96E2C" w:rsidRPr="00B96E2C" w:rsidRDefault="00833F7B" w:rsidP="00B96E2C">
      <w:pPr>
        <w:pStyle w:val="ListParagraph"/>
        <w:numPr>
          <w:ilvl w:val="0"/>
          <w:numId w:val="7"/>
        </w:numPr>
        <w:spacing w:after="200" w:line="360" w:lineRule="auto"/>
        <w:jc w:val="both"/>
        <w:rPr>
          <w:rFonts w:asciiTheme="majorBidi" w:hAnsiTheme="majorBidi" w:cstheme="majorBidi"/>
          <w:color w:val="000000"/>
        </w:rPr>
      </w:pPr>
      <w:r w:rsidRPr="00E27FC1">
        <w:rPr>
          <w:rFonts w:asciiTheme="majorBidi" w:hAnsiTheme="majorBidi" w:cstheme="majorBidi"/>
          <w:b/>
          <w:bCs/>
          <w:i/>
          <w:iCs/>
          <w:color w:val="000000"/>
          <w:u w:val="thick"/>
        </w:rPr>
        <w:t>Invite</w:t>
      </w:r>
      <w:r w:rsidRPr="00E27FC1">
        <w:rPr>
          <w:rFonts w:asciiTheme="majorBidi" w:hAnsiTheme="majorBidi" w:cstheme="majorBidi"/>
          <w:i/>
          <w:iCs/>
          <w:color w:val="000000"/>
        </w:rPr>
        <w:t xml:space="preserve"> </w:t>
      </w:r>
      <w:r w:rsidRPr="00E27FC1">
        <w:rPr>
          <w:rFonts w:asciiTheme="majorBidi" w:hAnsiTheme="majorBidi" w:cstheme="majorBidi"/>
          <w:color w:val="000000"/>
        </w:rPr>
        <w:t>tout gouvernement des Etats membres d’éliminer une partie des taxes imposées sur les écoles privées afin d’installer des groupes éducatifs;</w:t>
      </w:r>
    </w:p>
    <w:p w:rsidR="00B96E2C" w:rsidRPr="00E27FC1" w:rsidRDefault="00B96E2C" w:rsidP="00B96E2C">
      <w:pPr>
        <w:pStyle w:val="ListParagraph"/>
        <w:spacing w:after="200" w:line="360" w:lineRule="auto"/>
        <w:jc w:val="both"/>
        <w:rPr>
          <w:rFonts w:asciiTheme="majorBidi" w:hAnsiTheme="majorBidi" w:cstheme="majorBidi"/>
          <w:color w:val="000000"/>
        </w:rPr>
      </w:pPr>
    </w:p>
    <w:p w:rsidR="00833F7B" w:rsidRDefault="00833F7B" w:rsidP="00BE51E2">
      <w:pPr>
        <w:pStyle w:val="ListParagraph"/>
        <w:numPr>
          <w:ilvl w:val="0"/>
          <w:numId w:val="7"/>
        </w:numPr>
        <w:spacing w:after="200" w:line="360" w:lineRule="auto"/>
        <w:jc w:val="both"/>
        <w:rPr>
          <w:rFonts w:asciiTheme="majorBidi" w:hAnsiTheme="majorBidi" w:cstheme="majorBidi"/>
          <w:color w:val="000000"/>
        </w:rPr>
      </w:pPr>
      <w:r w:rsidRPr="00E27FC1">
        <w:rPr>
          <w:rFonts w:asciiTheme="majorBidi" w:hAnsiTheme="majorBidi" w:cstheme="majorBidi"/>
          <w:b/>
          <w:bCs/>
          <w:color w:val="000000"/>
        </w:rPr>
        <w:t xml:space="preserve"> </w:t>
      </w:r>
      <w:r w:rsidRPr="00E27FC1">
        <w:rPr>
          <w:rFonts w:asciiTheme="majorBidi" w:hAnsiTheme="majorBidi" w:cstheme="majorBidi"/>
          <w:b/>
          <w:bCs/>
          <w:i/>
          <w:iCs/>
          <w:color w:val="000000"/>
          <w:u w:val="thick"/>
        </w:rPr>
        <w:t xml:space="preserve">Encourage </w:t>
      </w:r>
      <w:r w:rsidRPr="00E27FC1">
        <w:rPr>
          <w:rFonts w:asciiTheme="majorBidi" w:hAnsiTheme="majorBidi" w:cstheme="majorBidi"/>
          <w:i/>
          <w:iCs/>
          <w:color w:val="000000"/>
        </w:rPr>
        <w:t xml:space="preserve"> </w:t>
      </w:r>
      <w:r w:rsidRPr="00E27FC1">
        <w:rPr>
          <w:rFonts w:asciiTheme="majorBidi" w:hAnsiTheme="majorBidi" w:cstheme="majorBidi"/>
          <w:color w:val="000000"/>
        </w:rPr>
        <w:t xml:space="preserve"> les syndicats des professeurs d’assurer le respect des droits des professeurs ainsi qu’une augmentation régulière des salaires indexée sur l’inflation ;</w:t>
      </w:r>
    </w:p>
    <w:p w:rsidR="00B96E2C" w:rsidRPr="00E27FC1" w:rsidRDefault="00B96E2C" w:rsidP="00B96E2C">
      <w:pPr>
        <w:pStyle w:val="ListParagraph"/>
        <w:spacing w:after="200" w:line="360" w:lineRule="auto"/>
        <w:jc w:val="both"/>
        <w:rPr>
          <w:rFonts w:asciiTheme="majorBidi" w:hAnsiTheme="majorBidi" w:cstheme="majorBidi"/>
          <w:color w:val="000000"/>
        </w:rPr>
      </w:pPr>
    </w:p>
    <w:p w:rsidR="00833F7B" w:rsidRPr="00B96E2C" w:rsidRDefault="00833F7B" w:rsidP="00B96E2C">
      <w:pPr>
        <w:pStyle w:val="ListParagraph"/>
        <w:numPr>
          <w:ilvl w:val="0"/>
          <w:numId w:val="7"/>
        </w:numPr>
        <w:spacing w:after="200" w:line="360" w:lineRule="auto"/>
        <w:jc w:val="both"/>
        <w:rPr>
          <w:rFonts w:asciiTheme="majorBidi" w:hAnsiTheme="majorBidi" w:cstheme="majorBidi"/>
          <w:color w:val="000000"/>
        </w:rPr>
      </w:pPr>
      <w:r w:rsidRPr="00E27FC1">
        <w:rPr>
          <w:rFonts w:asciiTheme="majorBidi" w:hAnsiTheme="majorBidi" w:cstheme="majorBidi"/>
          <w:b/>
          <w:bCs/>
          <w:i/>
          <w:iCs/>
          <w:color w:val="000000"/>
          <w:u w:val="thick"/>
        </w:rPr>
        <w:t>Invite</w:t>
      </w:r>
      <w:r w:rsidRPr="00E27FC1">
        <w:rPr>
          <w:rFonts w:asciiTheme="majorBidi" w:hAnsiTheme="majorBidi" w:cstheme="majorBidi"/>
          <w:color w:val="000000"/>
        </w:rPr>
        <w:t xml:space="preserve"> les organisations </w:t>
      </w:r>
      <w:r w:rsidR="00B96E2C" w:rsidRPr="00E27FC1">
        <w:rPr>
          <w:rFonts w:asciiTheme="majorBidi" w:hAnsiTheme="majorBidi" w:cstheme="majorBidi"/>
          <w:color w:val="000000"/>
        </w:rPr>
        <w:t>à</w:t>
      </w:r>
      <w:r w:rsidRPr="00E27FC1">
        <w:rPr>
          <w:rFonts w:asciiTheme="majorBidi" w:hAnsiTheme="majorBidi" w:cstheme="majorBidi"/>
          <w:color w:val="000000"/>
        </w:rPr>
        <w:t xml:space="preserve"> but non lucratifs et les œuvres de charités de s’engager dans la participation de l’offre des aides financiers.  </w:t>
      </w:r>
    </w:p>
    <w:p w:rsidR="00833F7B" w:rsidRPr="00E27FC1" w:rsidRDefault="00833F7B" w:rsidP="00BE51E2">
      <w:pPr>
        <w:pStyle w:val="ListParagraph"/>
        <w:spacing w:line="360" w:lineRule="auto"/>
        <w:ind w:left="2520"/>
        <w:jc w:val="both"/>
        <w:rPr>
          <w:rFonts w:asciiTheme="majorBidi" w:eastAsia="Times New Roman" w:hAnsiTheme="majorBidi" w:cstheme="majorBidi"/>
          <w:bCs/>
          <w:color w:val="000000"/>
          <w:shd w:val="clear" w:color="auto" w:fill="FFFFFF"/>
        </w:rPr>
      </w:pPr>
    </w:p>
    <w:p w:rsidR="00833F7B" w:rsidRPr="00E27FC1" w:rsidRDefault="00833F7B" w:rsidP="00BE51E2">
      <w:pPr>
        <w:pStyle w:val="ListParagraph"/>
        <w:spacing w:line="360" w:lineRule="auto"/>
        <w:ind w:left="1680"/>
        <w:jc w:val="both"/>
        <w:rPr>
          <w:rFonts w:asciiTheme="majorBidi" w:eastAsia="Times New Roman" w:hAnsiTheme="majorBidi" w:cstheme="majorBidi"/>
          <w:bCs/>
          <w:color w:val="000000"/>
          <w:shd w:val="clear" w:color="auto" w:fill="FFFFFF"/>
        </w:rPr>
      </w:pPr>
    </w:p>
    <w:p w:rsidR="00833F7B" w:rsidRPr="00E27FC1" w:rsidRDefault="00833F7B" w:rsidP="00BE51E2">
      <w:pPr>
        <w:pStyle w:val="ListParagraph"/>
        <w:spacing w:line="360" w:lineRule="auto"/>
        <w:ind w:left="900"/>
        <w:jc w:val="both"/>
        <w:rPr>
          <w:rFonts w:asciiTheme="majorBidi" w:eastAsia="Times New Roman" w:hAnsiTheme="majorBidi" w:cstheme="majorBidi"/>
          <w:bCs/>
          <w:color w:val="000000"/>
          <w:shd w:val="clear" w:color="auto" w:fill="FFFFFF"/>
        </w:rPr>
      </w:pPr>
    </w:p>
    <w:p w:rsidR="00833F7B" w:rsidRPr="00E27FC1" w:rsidRDefault="00833F7B" w:rsidP="00BE51E2">
      <w:pPr>
        <w:ind w:firstLine="1283"/>
        <w:jc w:val="both"/>
        <w:rPr>
          <w:rFonts w:asciiTheme="majorBidi" w:eastAsia="Times New Roman" w:hAnsiTheme="majorBidi" w:cstheme="majorBidi"/>
          <w:bCs/>
          <w:color w:val="000000"/>
          <w:shd w:val="clear" w:color="auto" w:fill="FFFFFF"/>
        </w:rPr>
      </w:pPr>
    </w:p>
    <w:p w:rsidR="00E41A05" w:rsidRPr="00E27FC1" w:rsidRDefault="00E41A05" w:rsidP="00BE51E2">
      <w:pPr>
        <w:jc w:val="both"/>
        <w:rPr>
          <w:rFonts w:asciiTheme="majorBidi" w:hAnsiTheme="majorBidi" w:cstheme="majorBidi"/>
        </w:rPr>
      </w:pPr>
    </w:p>
    <w:sectPr w:rsidR="00E41A05" w:rsidRPr="00E27FC1" w:rsidSect="00B96E2C">
      <w:pgSz w:w="12240" w:h="15840"/>
      <w:pgMar w:top="1440" w:right="1800" w:bottom="135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0241F"/>
    <w:multiLevelType w:val="hybridMultilevel"/>
    <w:tmpl w:val="E7986F8C"/>
    <w:lvl w:ilvl="0" w:tplc="04090017">
      <w:start w:val="1"/>
      <w:numFmt w:val="lowerLetter"/>
      <w:lvlText w:val="%1)"/>
      <w:lvlJc w:val="left"/>
      <w:pPr>
        <w:ind w:left="900" w:hanging="360"/>
      </w:pPr>
      <w:rPr>
        <w:rFonts w:hint="default"/>
      </w:rPr>
    </w:lvl>
    <w:lvl w:ilvl="1" w:tplc="BC2EDC50">
      <w:start w:val="1"/>
      <w:numFmt w:val="lowerLetter"/>
      <w:lvlText w:val="%2)"/>
      <w:lvlJc w:val="left"/>
      <w:pPr>
        <w:ind w:left="1620" w:hanging="360"/>
      </w:pPr>
      <w:rPr>
        <w:rFonts w:hint="default"/>
      </w:rPr>
    </w:lvl>
    <w:lvl w:ilvl="2" w:tplc="04090017">
      <w:start w:val="1"/>
      <w:numFmt w:val="lowerLetter"/>
      <w:lvlText w:val="%3)"/>
      <w:lvlJc w:val="left"/>
      <w:pPr>
        <w:ind w:left="2520" w:hanging="360"/>
      </w:pPr>
      <w:rPr>
        <w:rFonts w:hint="default"/>
        <w:color w:val="000000"/>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B1A6A73"/>
    <w:multiLevelType w:val="hybridMultilevel"/>
    <w:tmpl w:val="D3D655F8"/>
    <w:lvl w:ilvl="0" w:tplc="04090017">
      <w:start w:val="1"/>
      <w:numFmt w:val="lowerLetter"/>
      <w:lvlText w:val="%1)"/>
      <w:lvlJc w:val="left"/>
      <w:pPr>
        <w:ind w:left="2000" w:hanging="360"/>
      </w:pPr>
    </w:lvl>
    <w:lvl w:ilvl="1" w:tplc="04090019" w:tentative="1">
      <w:start w:val="1"/>
      <w:numFmt w:val="lowerLetter"/>
      <w:lvlText w:val="%2."/>
      <w:lvlJc w:val="left"/>
      <w:pPr>
        <w:ind w:left="2720" w:hanging="360"/>
      </w:pPr>
    </w:lvl>
    <w:lvl w:ilvl="2" w:tplc="0409001B" w:tentative="1">
      <w:start w:val="1"/>
      <w:numFmt w:val="lowerRoman"/>
      <w:lvlText w:val="%3."/>
      <w:lvlJc w:val="right"/>
      <w:pPr>
        <w:ind w:left="3440" w:hanging="180"/>
      </w:pPr>
    </w:lvl>
    <w:lvl w:ilvl="3" w:tplc="0409000F" w:tentative="1">
      <w:start w:val="1"/>
      <w:numFmt w:val="decimal"/>
      <w:lvlText w:val="%4."/>
      <w:lvlJc w:val="left"/>
      <w:pPr>
        <w:ind w:left="4160" w:hanging="360"/>
      </w:pPr>
    </w:lvl>
    <w:lvl w:ilvl="4" w:tplc="04090019" w:tentative="1">
      <w:start w:val="1"/>
      <w:numFmt w:val="lowerLetter"/>
      <w:lvlText w:val="%5."/>
      <w:lvlJc w:val="left"/>
      <w:pPr>
        <w:ind w:left="4880" w:hanging="360"/>
      </w:pPr>
    </w:lvl>
    <w:lvl w:ilvl="5" w:tplc="0409001B" w:tentative="1">
      <w:start w:val="1"/>
      <w:numFmt w:val="lowerRoman"/>
      <w:lvlText w:val="%6."/>
      <w:lvlJc w:val="right"/>
      <w:pPr>
        <w:ind w:left="5600" w:hanging="180"/>
      </w:pPr>
    </w:lvl>
    <w:lvl w:ilvl="6" w:tplc="0409000F" w:tentative="1">
      <w:start w:val="1"/>
      <w:numFmt w:val="decimal"/>
      <w:lvlText w:val="%7."/>
      <w:lvlJc w:val="left"/>
      <w:pPr>
        <w:ind w:left="6320" w:hanging="360"/>
      </w:pPr>
    </w:lvl>
    <w:lvl w:ilvl="7" w:tplc="04090019" w:tentative="1">
      <w:start w:val="1"/>
      <w:numFmt w:val="lowerLetter"/>
      <w:lvlText w:val="%8."/>
      <w:lvlJc w:val="left"/>
      <w:pPr>
        <w:ind w:left="7040" w:hanging="360"/>
      </w:pPr>
    </w:lvl>
    <w:lvl w:ilvl="8" w:tplc="0409001B" w:tentative="1">
      <w:start w:val="1"/>
      <w:numFmt w:val="lowerRoman"/>
      <w:lvlText w:val="%9."/>
      <w:lvlJc w:val="right"/>
      <w:pPr>
        <w:ind w:left="7760" w:hanging="180"/>
      </w:pPr>
    </w:lvl>
  </w:abstractNum>
  <w:abstractNum w:abstractNumId="2">
    <w:nsid w:val="2AF1259D"/>
    <w:multiLevelType w:val="hybridMultilevel"/>
    <w:tmpl w:val="4F34D12A"/>
    <w:lvl w:ilvl="0" w:tplc="BC2EDC5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6824D3E"/>
    <w:multiLevelType w:val="hybridMultilevel"/>
    <w:tmpl w:val="8FF42E84"/>
    <w:lvl w:ilvl="0" w:tplc="04090017">
      <w:start w:val="1"/>
      <w:numFmt w:val="lowerLetter"/>
      <w:lvlText w:val="%1)"/>
      <w:lvlJc w:val="left"/>
      <w:pPr>
        <w:ind w:left="2160" w:hanging="360"/>
      </w:pPr>
    </w:lvl>
    <w:lvl w:ilvl="1" w:tplc="04090019" w:tentative="1">
      <w:start w:val="1"/>
      <w:numFmt w:val="lowerLetter"/>
      <w:lvlText w:val="%2."/>
      <w:lvlJc w:val="left"/>
      <w:pPr>
        <w:ind w:left="2723" w:hanging="360"/>
      </w:pPr>
    </w:lvl>
    <w:lvl w:ilvl="2" w:tplc="0409001B" w:tentative="1">
      <w:start w:val="1"/>
      <w:numFmt w:val="lowerRoman"/>
      <w:lvlText w:val="%3."/>
      <w:lvlJc w:val="right"/>
      <w:pPr>
        <w:ind w:left="3443" w:hanging="180"/>
      </w:pPr>
    </w:lvl>
    <w:lvl w:ilvl="3" w:tplc="0409000F" w:tentative="1">
      <w:start w:val="1"/>
      <w:numFmt w:val="decimal"/>
      <w:lvlText w:val="%4."/>
      <w:lvlJc w:val="left"/>
      <w:pPr>
        <w:ind w:left="4163" w:hanging="360"/>
      </w:pPr>
    </w:lvl>
    <w:lvl w:ilvl="4" w:tplc="04090019" w:tentative="1">
      <w:start w:val="1"/>
      <w:numFmt w:val="lowerLetter"/>
      <w:lvlText w:val="%5."/>
      <w:lvlJc w:val="left"/>
      <w:pPr>
        <w:ind w:left="4883" w:hanging="360"/>
      </w:pPr>
    </w:lvl>
    <w:lvl w:ilvl="5" w:tplc="0409001B" w:tentative="1">
      <w:start w:val="1"/>
      <w:numFmt w:val="lowerRoman"/>
      <w:lvlText w:val="%6."/>
      <w:lvlJc w:val="right"/>
      <w:pPr>
        <w:ind w:left="5603" w:hanging="180"/>
      </w:pPr>
    </w:lvl>
    <w:lvl w:ilvl="6" w:tplc="0409000F" w:tentative="1">
      <w:start w:val="1"/>
      <w:numFmt w:val="decimal"/>
      <w:lvlText w:val="%7."/>
      <w:lvlJc w:val="left"/>
      <w:pPr>
        <w:ind w:left="6323" w:hanging="360"/>
      </w:pPr>
    </w:lvl>
    <w:lvl w:ilvl="7" w:tplc="04090019" w:tentative="1">
      <w:start w:val="1"/>
      <w:numFmt w:val="lowerLetter"/>
      <w:lvlText w:val="%8."/>
      <w:lvlJc w:val="left"/>
      <w:pPr>
        <w:ind w:left="7043" w:hanging="360"/>
      </w:pPr>
    </w:lvl>
    <w:lvl w:ilvl="8" w:tplc="0409001B" w:tentative="1">
      <w:start w:val="1"/>
      <w:numFmt w:val="lowerRoman"/>
      <w:lvlText w:val="%9."/>
      <w:lvlJc w:val="right"/>
      <w:pPr>
        <w:ind w:left="7763" w:hanging="180"/>
      </w:pPr>
    </w:lvl>
  </w:abstractNum>
  <w:abstractNum w:abstractNumId="4">
    <w:nsid w:val="36CB39B0"/>
    <w:multiLevelType w:val="hybridMultilevel"/>
    <w:tmpl w:val="D6C4CB20"/>
    <w:lvl w:ilvl="0" w:tplc="285229D8">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561B41"/>
    <w:multiLevelType w:val="hybridMultilevel"/>
    <w:tmpl w:val="8CD430C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42661D6"/>
    <w:multiLevelType w:val="hybridMultilevel"/>
    <w:tmpl w:val="5680EE38"/>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6DBF197A"/>
    <w:multiLevelType w:val="hybridMultilevel"/>
    <w:tmpl w:val="01A8FA94"/>
    <w:lvl w:ilvl="0" w:tplc="04090017">
      <w:start w:val="1"/>
      <w:numFmt w:val="lowerLetter"/>
      <w:lvlText w:val="%1)"/>
      <w:lvlJc w:val="left"/>
      <w:pPr>
        <w:ind w:left="1690" w:hanging="360"/>
      </w:pPr>
    </w:lvl>
    <w:lvl w:ilvl="1" w:tplc="04090019" w:tentative="1">
      <w:start w:val="1"/>
      <w:numFmt w:val="lowerLetter"/>
      <w:lvlText w:val="%2."/>
      <w:lvlJc w:val="left"/>
      <w:pPr>
        <w:ind w:left="2410" w:hanging="360"/>
      </w:pPr>
    </w:lvl>
    <w:lvl w:ilvl="2" w:tplc="0409001B" w:tentative="1">
      <w:start w:val="1"/>
      <w:numFmt w:val="lowerRoman"/>
      <w:lvlText w:val="%3."/>
      <w:lvlJc w:val="right"/>
      <w:pPr>
        <w:ind w:left="3130" w:hanging="180"/>
      </w:pPr>
    </w:lvl>
    <w:lvl w:ilvl="3" w:tplc="0409000F" w:tentative="1">
      <w:start w:val="1"/>
      <w:numFmt w:val="decimal"/>
      <w:lvlText w:val="%4."/>
      <w:lvlJc w:val="left"/>
      <w:pPr>
        <w:ind w:left="3850" w:hanging="360"/>
      </w:pPr>
    </w:lvl>
    <w:lvl w:ilvl="4" w:tplc="04090019" w:tentative="1">
      <w:start w:val="1"/>
      <w:numFmt w:val="lowerLetter"/>
      <w:lvlText w:val="%5."/>
      <w:lvlJc w:val="left"/>
      <w:pPr>
        <w:ind w:left="4570" w:hanging="360"/>
      </w:pPr>
    </w:lvl>
    <w:lvl w:ilvl="5" w:tplc="0409001B" w:tentative="1">
      <w:start w:val="1"/>
      <w:numFmt w:val="lowerRoman"/>
      <w:lvlText w:val="%6."/>
      <w:lvlJc w:val="right"/>
      <w:pPr>
        <w:ind w:left="5290" w:hanging="180"/>
      </w:pPr>
    </w:lvl>
    <w:lvl w:ilvl="6" w:tplc="0409000F" w:tentative="1">
      <w:start w:val="1"/>
      <w:numFmt w:val="decimal"/>
      <w:lvlText w:val="%7."/>
      <w:lvlJc w:val="left"/>
      <w:pPr>
        <w:ind w:left="6010" w:hanging="360"/>
      </w:pPr>
    </w:lvl>
    <w:lvl w:ilvl="7" w:tplc="04090019" w:tentative="1">
      <w:start w:val="1"/>
      <w:numFmt w:val="lowerLetter"/>
      <w:lvlText w:val="%8."/>
      <w:lvlJc w:val="left"/>
      <w:pPr>
        <w:ind w:left="6730" w:hanging="360"/>
      </w:pPr>
    </w:lvl>
    <w:lvl w:ilvl="8" w:tplc="0409001B" w:tentative="1">
      <w:start w:val="1"/>
      <w:numFmt w:val="lowerRoman"/>
      <w:lvlText w:val="%9."/>
      <w:lvlJc w:val="right"/>
      <w:pPr>
        <w:ind w:left="7450" w:hanging="180"/>
      </w:pPr>
    </w:lvl>
  </w:abstractNum>
  <w:num w:numId="1">
    <w:abstractNumId w:val="5"/>
  </w:num>
  <w:num w:numId="2">
    <w:abstractNumId w:val="1"/>
  </w:num>
  <w:num w:numId="3">
    <w:abstractNumId w:val="3"/>
  </w:num>
  <w:num w:numId="4">
    <w:abstractNumId w:val="0"/>
  </w:num>
  <w:num w:numId="5">
    <w:abstractNumId w:val="7"/>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7B"/>
    <w:rsid w:val="001004AA"/>
    <w:rsid w:val="00124AC8"/>
    <w:rsid w:val="00256830"/>
    <w:rsid w:val="002B66E2"/>
    <w:rsid w:val="00413E1E"/>
    <w:rsid w:val="004917D5"/>
    <w:rsid w:val="00550EE3"/>
    <w:rsid w:val="00772F89"/>
    <w:rsid w:val="00812F33"/>
    <w:rsid w:val="00833F7B"/>
    <w:rsid w:val="00A95D20"/>
    <w:rsid w:val="00B46B7E"/>
    <w:rsid w:val="00B706E3"/>
    <w:rsid w:val="00B96E2C"/>
    <w:rsid w:val="00BE51E2"/>
    <w:rsid w:val="00D03DEC"/>
    <w:rsid w:val="00E27FC1"/>
    <w:rsid w:val="00E342BE"/>
    <w:rsid w:val="00E41A05"/>
    <w:rsid w:val="00E82120"/>
    <w:rsid w:val="00EB2F99"/>
    <w:rsid w:val="00F12D05"/>
    <w:rsid w:val="00F52C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F7B"/>
    <w:pPr>
      <w:spacing w:after="0" w:line="240" w:lineRule="auto"/>
    </w:pPr>
    <w:rPr>
      <w:rFonts w:eastAsiaTheme="minorEastAsia"/>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F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F7B"/>
    <w:pPr>
      <w:spacing w:after="0" w:line="240" w:lineRule="auto"/>
    </w:pPr>
    <w:rPr>
      <w:rFonts w:eastAsiaTheme="minorEastAsia"/>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F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5</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dc:creator>
  <cp:lastModifiedBy>Hana</cp:lastModifiedBy>
  <cp:revision>15</cp:revision>
  <dcterms:created xsi:type="dcterms:W3CDTF">2013-11-08T08:22:00Z</dcterms:created>
  <dcterms:modified xsi:type="dcterms:W3CDTF">2013-11-25T16:34:00Z</dcterms:modified>
</cp:coreProperties>
</file>