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of: Organ Trafficking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Forum: Human rights council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Submitted by: People’s Republic of China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Co-submitters: Cuban Republic, Republic of India, Republic of Indonesia, Republic of Kenya, Republic of South Africa, Bolivian Republic of Venezuela,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HUMAN RIGHTS COUNCIL,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Noting with deep concern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there are 80 000 people worldwide waiting on the kidney transplant waiting list at this very moment,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Noting further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there are 119 000 people in the United States of America alone who are on the organ transplant waiting list,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Keeping in min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 that every 12 minutes a name is added to the organ transplant list in the United States of America,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Deeply disturbed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18 people die daily because of the lack of availability of organs,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Noting with regret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200 000 people in India are in need of an organ but only 3% of the demand is met,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Taking into consideration </w:t>
      </w:r>
      <w:r w:rsidDel="00000000" w:rsidR="00000000" w:rsidRPr="00000000">
        <w:rPr>
          <w:rtl w:val="0"/>
        </w:rPr>
        <w:t xml:space="preserve">that people only seek the black market when they are truly desperate usually in near death situations,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Emphasizing </w:t>
      </w:r>
      <w:r w:rsidDel="00000000" w:rsidR="00000000" w:rsidRPr="00000000">
        <w:rPr>
          <w:rtl w:val="0"/>
        </w:rPr>
        <w:t xml:space="preserve">on the fact that only the people who are truly poor and desperate the sell their organs for money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  <w:rPr/>
      </w:pPr>
      <w:r w:rsidDel="00000000" w:rsidR="00000000" w:rsidRPr="00000000">
        <w:rPr>
          <w:color w:val="ff0000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u w:val="single"/>
          <w:rtl w:val="0"/>
        </w:rPr>
        <w:t xml:space="preserve">Encourages</w:t>
      </w:r>
      <w:r w:rsidDel="00000000" w:rsidR="00000000" w:rsidRPr="00000000">
        <w:rPr>
          <w:rFonts w:ascii="Cambria" w:cs="Cambria" w:eastAsia="Cambria" w:hAnsi="Cambria"/>
          <w:b w:val="0"/>
          <w:color w:val="ff0000"/>
          <w:sz w:val="24"/>
          <w:szCs w:val="24"/>
          <w:rtl w:val="0"/>
        </w:rPr>
        <w:t xml:space="preserve"> the use of organs of prisoners that have been sentenced to death, with no regard to the </w:t>
      </w:r>
      <w:r w:rsidDel="00000000" w:rsidR="00000000" w:rsidRPr="00000000">
        <w:rPr>
          <w:color w:val="ff0000"/>
          <w:rtl w:val="0"/>
        </w:rPr>
        <w:t xml:space="preserve">prisoner's’</w:t>
      </w:r>
      <w:r w:rsidDel="00000000" w:rsidR="00000000" w:rsidRPr="00000000">
        <w:rPr>
          <w:rFonts w:ascii="Cambria" w:cs="Cambria" w:eastAsia="Cambria" w:hAnsi="Cambria"/>
          <w:b w:val="0"/>
          <w:color w:val="ff0000"/>
          <w:sz w:val="24"/>
          <w:szCs w:val="24"/>
          <w:rtl w:val="0"/>
        </w:rPr>
        <w:t xml:space="preserve"> consent</w:t>
      </w:r>
      <w:r w:rsidDel="00000000" w:rsidR="00000000" w:rsidRPr="00000000">
        <w:rPr>
          <w:color w:val="ff0000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Requests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all hospitals, all around the world, to make sure that any doctor who performs any type of transplant that he is certified and has a minimum of 5 years experience in his respective domain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Encourages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willing organs donors from around the world to donate their organs to the needy as fast as possible through the: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jc w:val="both"/>
        <w:rPr>
          <w:rFonts w:ascii="Cambria" w:cs="Cambria" w:eastAsia="Cambria" w:hAnsi="Cambria"/>
          <w:b w:val="0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Creation of a link between the hospitals requiring organs and the donors in order to help save lives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               i. 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link will be through telephones or internet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           ii. 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If the organ is needed right away the link will help to communicate with the nearest donor,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Authorizes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trade of organ if the donor has consented to the transplant, and the donor will receive in return a large sum of money, and this process would only be allowed in licensed hospitals,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Endorses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construction of transplant centres and hospitals notably in LDC (Least Developed Countries) where the need for organ transplants is most needed,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Further recommends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paying more attention to schools where the main study fields are medicine and biology, and make sure the studies of surgery and transplantation are being educated at a maximum level,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Urges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police forces to supervise the country’s political status and to arrest any individual that is causing danger and/or vandalism to the nation, and also urges the judicial system to be as strict as possible and to keep in mind the death penalty,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Expresses it’s hope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to initiate more rehabilitation centres dedicated for those who have been forced into organ trafficking,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Further invites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developed countries to help LDC with their experience in medicine through medical personnel as well as medical tools and devices,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Requests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all countries to submit to the UN and the WHO an annual medical report containing: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Cambria" w:cs="Cambria" w:eastAsia="Cambria" w:hAnsi="Cambria"/>
          <w:b w:val="0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number of people on the organ transplant waiting list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Cambria" w:cs="Cambria" w:eastAsia="Cambria" w:hAnsi="Cambria"/>
          <w:b w:val="0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number of people who have had successful transplants, as well as unsuccessful transplants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jc w:val="both"/>
        <w:rPr>
          <w:rFonts w:ascii="Cambria" w:cs="Cambria" w:eastAsia="Cambria" w:hAnsi="Cambria"/>
          <w:b w:val="0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regions where transplants were most needed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276" w:lineRule="auto"/>
        <w:ind w:left="720" w:hanging="360"/>
        <w:contextualSpacing w:val="1"/>
        <w:jc w:val="both"/>
        <w:rPr>
          <w:rFonts w:ascii="Cambria" w:cs="Cambria" w:eastAsia="Cambria" w:hAnsi="Cambria"/>
          <w:b w:val="0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regions who are in need of more transplant centres and more organs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color w:val="ff0000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color w:val="ff0000"/>
          <w:sz w:val="19"/>
          <w:szCs w:val="19"/>
          <w:highlight w:val="white"/>
          <w:rtl w:val="0"/>
        </w:rPr>
        <w:t xml:space="preserve">Demands that, before performing a transplant, the doctor must be in possession of a paper specifying the source of the specific organ signed by both the donor and the patient;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